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4" w:rsidRPr="00CE0526" w:rsidRDefault="00107574" w:rsidP="001075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jc w:val="center"/>
        <w:rPr>
          <w:sz w:val="20"/>
          <w:szCs w:val="20"/>
        </w:rPr>
      </w:pPr>
      <w:r w:rsidRPr="00CE0526">
        <w:rPr>
          <w:rFonts w:eastAsiaTheme="minorHAnsi" w:cs="Arial"/>
          <w:bCs/>
          <w:color w:val="000000"/>
          <w:sz w:val="20"/>
          <w:szCs w:val="20"/>
        </w:rPr>
        <w:t>ТФ-2208-2/2</w:t>
      </w:r>
    </w:p>
    <w:p w:rsidR="00A17D00" w:rsidRDefault="00A17D00" w:rsidP="00046D70">
      <w:pPr>
        <w:jc w:val="center"/>
        <w:rPr>
          <w:rFonts w:cs="Arial"/>
          <w:b/>
          <w:sz w:val="18"/>
          <w:szCs w:val="18"/>
          <w:lang w:val="en-US"/>
        </w:rPr>
      </w:pPr>
      <w:bookmarkStart w:id="0" w:name="_GoBack"/>
      <w:bookmarkEnd w:id="0"/>
    </w:p>
    <w:p w:rsidR="00AF1300" w:rsidRPr="00670DB1" w:rsidRDefault="00670DB1" w:rsidP="00046D70">
      <w:pPr>
        <w:jc w:val="center"/>
        <w:rPr>
          <w:rFonts w:cs="Arial"/>
          <w:b/>
          <w:sz w:val="20"/>
          <w:szCs w:val="20"/>
        </w:rPr>
      </w:pPr>
      <w:r w:rsidRPr="00670DB1">
        <w:rPr>
          <w:rFonts w:cs="Arial"/>
          <w:b/>
          <w:sz w:val="20"/>
          <w:szCs w:val="20"/>
        </w:rPr>
        <w:t>Заявка (поручение) на отзыв (возврат) денежных средств с брокерского счета</w:t>
      </w:r>
    </w:p>
    <w:p w:rsidR="002E42A9" w:rsidRDefault="002E42A9" w:rsidP="00046D70">
      <w:pPr>
        <w:jc w:val="center"/>
        <w:rPr>
          <w:rFonts w:cs="Arial"/>
          <w:sz w:val="18"/>
          <w:szCs w:val="18"/>
        </w:rPr>
      </w:pPr>
    </w:p>
    <w:p w:rsidR="000D5DB4" w:rsidRPr="00BE2591" w:rsidRDefault="001421B0" w:rsidP="002E42A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Дата составления Заявки</w:t>
      </w:r>
      <w:r w:rsidR="002E42A9" w:rsidRPr="00BE2591">
        <w:rPr>
          <w:rFonts w:cs="Arial"/>
          <w:sz w:val="18"/>
          <w:szCs w:val="18"/>
        </w:rPr>
        <w:t>:</w:t>
      </w:r>
    </w:p>
    <w:p w:rsidR="00BE2591" w:rsidRPr="00BE2591" w:rsidRDefault="002E42A9" w:rsidP="002E42A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 xml:space="preserve">«___» _____________________ </w:t>
      </w:r>
      <w:r w:rsidR="00E922E7" w:rsidRPr="00BE2591">
        <w:rPr>
          <w:rFonts w:cs="Arial"/>
          <w:sz w:val="18"/>
          <w:szCs w:val="18"/>
        </w:rPr>
        <w:t xml:space="preserve"> __</w:t>
      </w:r>
      <w:r w:rsidRPr="00BE2591">
        <w:rPr>
          <w:rFonts w:cs="Arial"/>
          <w:sz w:val="18"/>
          <w:szCs w:val="18"/>
        </w:rPr>
        <w:t>__</w:t>
      </w:r>
      <w:r w:rsidR="006C4D55" w:rsidRPr="00BE2591">
        <w:rPr>
          <w:rFonts w:cs="Arial"/>
          <w:sz w:val="18"/>
          <w:szCs w:val="18"/>
        </w:rPr>
        <w:t xml:space="preserve">_ </w:t>
      </w:r>
      <w:r w:rsidR="00E922E7" w:rsidRPr="00BE2591">
        <w:rPr>
          <w:rFonts w:cs="Arial"/>
          <w:sz w:val="18"/>
          <w:szCs w:val="18"/>
        </w:rPr>
        <w:t>г</w:t>
      </w:r>
      <w:r w:rsidRPr="00BE2591">
        <w:rPr>
          <w:rFonts w:cs="Arial"/>
          <w:sz w:val="18"/>
          <w:szCs w:val="18"/>
        </w:rPr>
        <w:t>.</w:t>
      </w:r>
      <w:r w:rsidR="00BE2591" w:rsidRPr="00BE2591">
        <w:rPr>
          <w:rFonts w:cs="Arial"/>
          <w:sz w:val="18"/>
          <w:szCs w:val="18"/>
        </w:rPr>
        <w:t xml:space="preserve"> </w:t>
      </w:r>
    </w:p>
    <w:p w:rsidR="00BE2591" w:rsidRPr="00BE2591" w:rsidRDefault="00BE2591" w:rsidP="002E42A9">
      <w:pPr>
        <w:rPr>
          <w:rFonts w:cs="Arial"/>
          <w:sz w:val="18"/>
          <w:szCs w:val="18"/>
        </w:rPr>
      </w:pPr>
    </w:p>
    <w:p w:rsidR="002E42A9" w:rsidRPr="00BE2591" w:rsidRDefault="00BE2591" w:rsidP="002E42A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Регистрационный код ИНВЕСТОРА: _______________________________</w:t>
      </w:r>
    </w:p>
    <w:p w:rsidR="00803104" w:rsidRPr="00BE2591" w:rsidRDefault="00803104" w:rsidP="00046D70">
      <w:pPr>
        <w:rPr>
          <w:rFonts w:cs="Arial"/>
          <w:sz w:val="18"/>
          <w:szCs w:val="18"/>
        </w:rPr>
      </w:pPr>
    </w:p>
    <w:p w:rsidR="00A617DF" w:rsidRPr="00BE2591" w:rsidRDefault="00B7399D" w:rsidP="00A617DF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ИНВЕСТОР</w:t>
      </w:r>
      <w:r w:rsidR="00A617DF" w:rsidRPr="00BE2591">
        <w:rPr>
          <w:rFonts w:cs="Arial"/>
          <w:sz w:val="18"/>
          <w:szCs w:val="18"/>
        </w:rPr>
        <w:t>____________________________________________________________________________________</w:t>
      </w:r>
    </w:p>
    <w:p w:rsidR="00A617DF" w:rsidRPr="00BE2591" w:rsidRDefault="00BE2591" w:rsidP="00BE2591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A617DF" w:rsidRPr="00BE2591">
        <w:rPr>
          <w:rFonts w:ascii="Arial" w:hAnsi="Arial" w:cs="Arial"/>
          <w:sz w:val="18"/>
          <w:szCs w:val="18"/>
        </w:rPr>
        <w:t>(</w:t>
      </w:r>
      <w:r w:rsidRPr="00BE2591">
        <w:rPr>
          <w:rFonts w:ascii="Arial" w:hAnsi="Arial" w:cs="Arial"/>
          <w:i/>
          <w:sz w:val="16"/>
          <w:szCs w:val="16"/>
        </w:rPr>
        <w:t>ФИО полностью – для физических лиц; полное наименование - для юридических лиц и ОГРН</w:t>
      </w:r>
      <w:r w:rsidRPr="00BE2591">
        <w:rPr>
          <w:rFonts w:ascii="Arial" w:hAnsi="Arial" w:cs="Arial"/>
          <w:sz w:val="18"/>
          <w:szCs w:val="18"/>
        </w:rPr>
        <w:t>)</w:t>
      </w:r>
    </w:p>
    <w:p w:rsidR="00A617DF" w:rsidRPr="00BE2591" w:rsidRDefault="00A617DF" w:rsidP="00046D70">
      <w:pPr>
        <w:rPr>
          <w:rFonts w:cs="Arial"/>
          <w:sz w:val="18"/>
          <w:szCs w:val="18"/>
        </w:rPr>
      </w:pPr>
    </w:p>
    <w:p w:rsidR="006C4D55" w:rsidRPr="00BE2591" w:rsidRDefault="000D5DB4" w:rsidP="00046D70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 xml:space="preserve">телефон </w:t>
      </w:r>
      <w:r w:rsidR="00B7399D" w:rsidRPr="00BE2591">
        <w:rPr>
          <w:rFonts w:cs="Arial"/>
          <w:sz w:val="18"/>
          <w:szCs w:val="18"/>
        </w:rPr>
        <w:t>ИНВЕСТОРА</w:t>
      </w:r>
      <w:r w:rsidR="006C4D55" w:rsidRPr="00BE2591">
        <w:rPr>
          <w:rFonts w:cs="Arial"/>
          <w:sz w:val="18"/>
          <w:szCs w:val="18"/>
        </w:rPr>
        <w:t>: _____________________________________</w:t>
      </w:r>
      <w:r w:rsidR="00FE6A2C" w:rsidRPr="00BE2591">
        <w:rPr>
          <w:rFonts w:cs="Arial"/>
          <w:sz w:val="18"/>
          <w:szCs w:val="18"/>
        </w:rPr>
        <w:t>_</w:t>
      </w:r>
      <w:r w:rsidR="00332DEA" w:rsidRPr="00BE2591">
        <w:rPr>
          <w:rFonts w:cs="Arial"/>
          <w:sz w:val="18"/>
          <w:szCs w:val="18"/>
        </w:rPr>
        <w:t>___</w:t>
      </w:r>
    </w:p>
    <w:p w:rsidR="006C4D55" w:rsidRDefault="006C4D55" w:rsidP="00046D70">
      <w:pPr>
        <w:rPr>
          <w:rFonts w:cs="Arial"/>
          <w:sz w:val="18"/>
          <w:szCs w:val="18"/>
        </w:rPr>
      </w:pPr>
    </w:p>
    <w:p w:rsidR="00BE2591" w:rsidRPr="00161A08" w:rsidRDefault="00EA76A9" w:rsidP="003E0A78">
      <w:r w:rsidRPr="003E0A78">
        <w:rPr>
          <w:rFonts w:cs="Arial"/>
          <w:sz w:val="18"/>
          <w:szCs w:val="18"/>
        </w:rPr>
        <w:t>П</w:t>
      </w:r>
      <w:r w:rsidR="00A13103" w:rsidRPr="003E0A78">
        <w:rPr>
          <w:rFonts w:cs="Arial"/>
          <w:sz w:val="18"/>
          <w:szCs w:val="18"/>
        </w:rPr>
        <w:t>оруча</w:t>
      </w:r>
      <w:r w:rsidR="00FA6754" w:rsidRPr="003E0A78">
        <w:rPr>
          <w:rFonts w:cs="Arial"/>
          <w:sz w:val="18"/>
          <w:szCs w:val="18"/>
        </w:rPr>
        <w:t>ю</w:t>
      </w:r>
      <w:r w:rsidR="00A13103" w:rsidRPr="003E0A78">
        <w:rPr>
          <w:rFonts w:cs="Arial"/>
          <w:sz w:val="18"/>
          <w:szCs w:val="18"/>
        </w:rPr>
        <w:t xml:space="preserve"> совершить </w:t>
      </w:r>
      <w:r w:rsidR="00BE2591" w:rsidRPr="003E0A78">
        <w:rPr>
          <w:rFonts w:cs="Arial"/>
          <w:sz w:val="18"/>
          <w:szCs w:val="18"/>
        </w:rPr>
        <w:t xml:space="preserve">операцию </w:t>
      </w:r>
      <w:r w:rsidR="00EF6647" w:rsidRPr="003E0A78">
        <w:rPr>
          <w:sz w:val="18"/>
          <w:szCs w:val="18"/>
        </w:rPr>
        <w:t xml:space="preserve">по перечислению денежных средств с брокерского счета </w:t>
      </w:r>
      <w:r w:rsidR="00FF62AE">
        <w:rPr>
          <w:rFonts w:cs="Arial"/>
          <w:color w:val="000000"/>
          <w:sz w:val="18"/>
          <w:szCs w:val="18"/>
          <w:lang w:eastAsia="ru-RU"/>
        </w:rPr>
        <w:t>на счет, указанный в Анкете</w:t>
      </w:r>
      <w:r w:rsidR="0028471A">
        <w:rPr>
          <w:rFonts w:cs="Arial"/>
          <w:color w:val="000000"/>
          <w:sz w:val="18"/>
          <w:szCs w:val="18"/>
          <w:lang w:eastAsia="ru-RU"/>
        </w:rPr>
        <w:t xml:space="preserve"> Инвестора</w:t>
      </w:r>
      <w:r w:rsidR="00FF62AE">
        <w:rPr>
          <w:rFonts w:cs="Arial"/>
          <w:color w:val="000000"/>
          <w:sz w:val="18"/>
          <w:szCs w:val="18"/>
          <w:lang w:eastAsia="ru-RU"/>
        </w:rPr>
        <w:t xml:space="preserve">, </w:t>
      </w:r>
      <w:r w:rsidR="00EF6647" w:rsidRPr="003E0A78">
        <w:rPr>
          <w:sz w:val="18"/>
          <w:szCs w:val="18"/>
        </w:rPr>
        <w:t>на следующих условиях</w:t>
      </w:r>
      <w:r w:rsidR="00A45861" w:rsidRPr="00A45861">
        <w:rPr>
          <w:rStyle w:val="af"/>
          <w:rFonts w:cs="Arial"/>
          <w:sz w:val="18"/>
          <w:szCs w:val="18"/>
        </w:rPr>
        <w:footnoteReference w:id="1"/>
      </w:r>
      <w:r w:rsidR="000D74D3" w:rsidRPr="00161A08">
        <w:t>:</w:t>
      </w:r>
    </w:p>
    <w:p w:rsidR="00A45861" w:rsidRDefault="00A45861" w:rsidP="00A45861">
      <w:pPr>
        <w:ind w:firstLine="708"/>
        <w:rPr>
          <w:rFonts w:cs="Arial"/>
          <w:sz w:val="18"/>
          <w:szCs w:val="18"/>
        </w:rPr>
      </w:pPr>
    </w:p>
    <w:p w:rsidR="00FF62AE" w:rsidRPr="00C000AD" w:rsidRDefault="00A45861" w:rsidP="00C000AD">
      <w:pPr>
        <w:pStyle w:val="af1"/>
        <w:numPr>
          <w:ilvl w:val="0"/>
          <w:numId w:val="1"/>
        </w:numPr>
        <w:ind w:left="284" w:right="-1" w:hanging="284"/>
        <w:rPr>
          <w:rFonts w:cs="Arial"/>
          <w:bCs/>
          <w:color w:val="000000"/>
          <w:sz w:val="18"/>
          <w:szCs w:val="18"/>
          <w:lang w:eastAsia="ru-RU"/>
        </w:rPr>
      </w:pPr>
      <w:r w:rsidRPr="00C000AD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000AD">
        <w:rPr>
          <w:rFonts w:cs="Arial"/>
          <w:sz w:val="18"/>
          <w:szCs w:val="18"/>
        </w:rPr>
        <w:instrText xml:space="preserve"> FORMCHECKBOX </w:instrText>
      </w:r>
      <w:r w:rsidR="00107574">
        <w:rPr>
          <w:rFonts w:cs="Arial"/>
          <w:sz w:val="18"/>
          <w:szCs w:val="18"/>
        </w:rPr>
      </w:r>
      <w:r w:rsidR="00107574">
        <w:rPr>
          <w:rFonts w:cs="Arial"/>
          <w:sz w:val="18"/>
          <w:szCs w:val="18"/>
        </w:rPr>
        <w:fldChar w:fldCharType="separate"/>
      </w:r>
      <w:r w:rsidRPr="00C000AD">
        <w:rPr>
          <w:rFonts w:cs="Arial"/>
          <w:sz w:val="18"/>
          <w:szCs w:val="18"/>
        </w:rPr>
        <w:fldChar w:fldCharType="end"/>
      </w:r>
      <w:r w:rsidRPr="00C000AD">
        <w:rPr>
          <w:rFonts w:cs="Arial"/>
          <w:sz w:val="18"/>
          <w:szCs w:val="18"/>
        </w:rPr>
        <w:t xml:space="preserve"> </w:t>
      </w:r>
      <w:r w:rsidR="00A30427" w:rsidRPr="00C000AD">
        <w:rPr>
          <w:rFonts w:cs="Arial"/>
          <w:sz w:val="18"/>
          <w:szCs w:val="18"/>
        </w:rPr>
        <w:t xml:space="preserve">Фондовый </w:t>
      </w:r>
      <w:r w:rsidR="00EF6647" w:rsidRPr="00C000AD">
        <w:rPr>
          <w:rFonts w:cs="Arial"/>
          <w:sz w:val="18"/>
          <w:szCs w:val="18"/>
        </w:rPr>
        <w:t xml:space="preserve">рынок </w:t>
      </w:r>
      <w:r w:rsidR="00A30427" w:rsidRPr="00C000AD">
        <w:rPr>
          <w:rFonts w:cs="Arial"/>
          <w:color w:val="000000"/>
          <w:sz w:val="18"/>
          <w:szCs w:val="18"/>
        </w:rPr>
        <w:t>Московской Биржи</w:t>
      </w:r>
      <w:r w:rsidR="00C000AD" w:rsidRPr="00C000AD">
        <w:rPr>
          <w:rFonts w:cs="Arial"/>
          <w:color w:val="000000"/>
          <w:sz w:val="18"/>
          <w:szCs w:val="18"/>
        </w:rPr>
        <w:t xml:space="preserve"> </w:t>
      </w:r>
      <w:r w:rsidRPr="00C000AD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000AD">
        <w:rPr>
          <w:rFonts w:cs="Arial"/>
          <w:sz w:val="18"/>
          <w:szCs w:val="18"/>
        </w:rPr>
        <w:instrText xml:space="preserve"> FORMCHECKBOX </w:instrText>
      </w:r>
      <w:r w:rsidR="00107574">
        <w:rPr>
          <w:rFonts w:cs="Arial"/>
          <w:sz w:val="18"/>
          <w:szCs w:val="18"/>
        </w:rPr>
      </w:r>
      <w:r w:rsidR="00107574">
        <w:rPr>
          <w:rFonts w:cs="Arial"/>
          <w:sz w:val="18"/>
          <w:szCs w:val="18"/>
        </w:rPr>
        <w:fldChar w:fldCharType="separate"/>
      </w:r>
      <w:r w:rsidRPr="00C000AD">
        <w:rPr>
          <w:rFonts w:cs="Arial"/>
          <w:sz w:val="18"/>
          <w:szCs w:val="18"/>
        </w:rPr>
        <w:fldChar w:fldCharType="end"/>
      </w:r>
      <w:r w:rsidRPr="00C000AD">
        <w:rPr>
          <w:rFonts w:cs="Arial"/>
          <w:sz w:val="18"/>
          <w:szCs w:val="18"/>
        </w:rPr>
        <w:t xml:space="preserve"> </w:t>
      </w:r>
      <w:r w:rsidR="00A30427" w:rsidRPr="00C000AD">
        <w:rPr>
          <w:rFonts w:cs="Arial"/>
          <w:sz w:val="18"/>
          <w:szCs w:val="18"/>
        </w:rPr>
        <w:t xml:space="preserve">Срочный рынок </w:t>
      </w:r>
      <w:r w:rsidR="00A30427" w:rsidRPr="00C000AD">
        <w:rPr>
          <w:rFonts w:cs="Arial"/>
          <w:color w:val="000000"/>
          <w:sz w:val="18"/>
          <w:szCs w:val="18"/>
        </w:rPr>
        <w:t>Московской Биржи (</w:t>
      </w:r>
      <w:r w:rsidR="00EF6647" w:rsidRPr="00C000AD">
        <w:rPr>
          <w:rFonts w:cs="Arial"/>
          <w:sz w:val="18"/>
          <w:szCs w:val="18"/>
        </w:rPr>
        <w:t>FORTS</w:t>
      </w:r>
      <w:r w:rsidR="00A30427" w:rsidRPr="00C000AD">
        <w:rPr>
          <w:rFonts w:cs="Arial"/>
          <w:sz w:val="18"/>
          <w:szCs w:val="18"/>
        </w:rPr>
        <w:t>)</w:t>
      </w:r>
      <w:r w:rsidR="00C000AD" w:rsidRPr="00C000AD">
        <w:rPr>
          <w:rFonts w:cs="Arial"/>
          <w:sz w:val="18"/>
          <w:szCs w:val="18"/>
        </w:rPr>
        <w:t xml:space="preserve"> </w:t>
      </w:r>
      <w:r w:rsidRPr="00C000AD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000AD">
        <w:rPr>
          <w:rFonts w:cs="Arial"/>
          <w:sz w:val="18"/>
          <w:szCs w:val="18"/>
        </w:rPr>
        <w:instrText xml:space="preserve"> FORMCHECKBOX </w:instrText>
      </w:r>
      <w:r w:rsidR="00107574">
        <w:rPr>
          <w:rFonts w:cs="Arial"/>
          <w:sz w:val="18"/>
          <w:szCs w:val="18"/>
        </w:rPr>
      </w:r>
      <w:r w:rsidR="00107574">
        <w:rPr>
          <w:rFonts w:cs="Arial"/>
          <w:sz w:val="18"/>
          <w:szCs w:val="18"/>
        </w:rPr>
        <w:fldChar w:fldCharType="separate"/>
      </w:r>
      <w:r w:rsidRPr="00C000AD">
        <w:rPr>
          <w:rFonts w:cs="Arial"/>
          <w:sz w:val="18"/>
          <w:szCs w:val="18"/>
        </w:rPr>
        <w:fldChar w:fldCharType="end"/>
      </w:r>
      <w:r w:rsidRPr="00C000AD">
        <w:rPr>
          <w:rFonts w:cs="Arial"/>
          <w:sz w:val="18"/>
          <w:szCs w:val="18"/>
        </w:rPr>
        <w:t xml:space="preserve"> </w:t>
      </w:r>
      <w:r w:rsidR="00EF6647" w:rsidRPr="00C000AD">
        <w:rPr>
          <w:rFonts w:cs="Arial"/>
          <w:sz w:val="18"/>
          <w:szCs w:val="18"/>
        </w:rPr>
        <w:t>Внебиржевой рынок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FF62AE" w:rsidRPr="00161A08" w:rsidTr="00BA25E2">
        <w:tc>
          <w:tcPr>
            <w:tcW w:w="1985" w:type="dxa"/>
          </w:tcPr>
          <w:p w:rsidR="00FF62AE" w:rsidRPr="00161A08" w:rsidRDefault="00FF62AE" w:rsidP="00BA25E2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Брокерский </w:t>
            </w:r>
            <w:r w:rsidRPr="00161A08">
              <w:rPr>
                <w:rFonts w:cs="Arial"/>
                <w:bCs/>
                <w:sz w:val="18"/>
                <w:szCs w:val="18"/>
              </w:rPr>
              <w:t>Счет №</w:t>
            </w:r>
          </w:p>
        </w:tc>
        <w:tc>
          <w:tcPr>
            <w:tcW w:w="7654" w:type="dxa"/>
          </w:tcPr>
          <w:p w:rsidR="00FF62AE" w:rsidRPr="00161A08" w:rsidRDefault="00FF62AE" w:rsidP="00536443">
            <w:pPr>
              <w:pStyle w:val="Defaul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306</w:t>
            </w:r>
            <w:r w:rsidR="00536443">
              <w:rPr>
                <w:rStyle w:val="af"/>
                <w:rFonts w:ascii="Arial" w:hAnsi="Arial" w:cs="Arial"/>
                <w:bCs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</w:t>
            </w:r>
          </w:p>
        </w:tc>
      </w:tr>
    </w:tbl>
    <w:p w:rsidR="00A45861" w:rsidRPr="00A45861" w:rsidRDefault="00A45861" w:rsidP="00FF62AE">
      <w:pPr>
        <w:pStyle w:val="af1"/>
        <w:ind w:left="1068"/>
        <w:rPr>
          <w:rFonts w:cs="Arial"/>
          <w:bCs/>
          <w:color w:val="000000"/>
          <w:sz w:val="18"/>
          <w:szCs w:val="18"/>
          <w:lang w:eastAsia="ru-RU"/>
        </w:rPr>
      </w:pPr>
      <w:r w:rsidRPr="00A45861">
        <w:rPr>
          <w:rFonts w:cs="Arial"/>
          <w:bCs/>
          <w:color w:val="000000"/>
          <w:sz w:val="18"/>
          <w:szCs w:val="18"/>
          <w:lang w:eastAsia="ru-RU"/>
        </w:rPr>
        <w:t xml:space="preserve"> </w:t>
      </w:r>
    </w:p>
    <w:p w:rsidR="00A45861" w:rsidRDefault="00A45861" w:rsidP="00A45861">
      <w:pPr>
        <w:ind w:firstLine="708"/>
        <w:rPr>
          <w:rFonts w:cs="Arial"/>
          <w:bCs/>
          <w:color w:val="000000"/>
          <w:sz w:val="18"/>
          <w:szCs w:val="18"/>
          <w:lang w:eastAsia="ru-RU"/>
        </w:rPr>
      </w:pPr>
    </w:p>
    <w:p w:rsidR="00A45861" w:rsidRPr="00A45861" w:rsidRDefault="00A45861" w:rsidP="00C000AD">
      <w:pPr>
        <w:pStyle w:val="af1"/>
        <w:numPr>
          <w:ilvl w:val="0"/>
          <w:numId w:val="1"/>
        </w:numPr>
        <w:ind w:left="284" w:hanging="284"/>
        <w:rPr>
          <w:rFonts w:cs="Arial"/>
          <w:color w:val="000000"/>
          <w:sz w:val="18"/>
          <w:szCs w:val="18"/>
          <w:lang w:eastAsia="ru-RU"/>
        </w:rPr>
      </w:pPr>
      <w:r w:rsidRPr="00A45861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A45861">
        <w:rPr>
          <w:rFonts w:cs="Arial"/>
          <w:sz w:val="18"/>
          <w:szCs w:val="18"/>
        </w:rPr>
        <w:instrText xml:space="preserve"> FORMCHECKBOX </w:instrText>
      </w:r>
      <w:r w:rsidR="00107574">
        <w:rPr>
          <w:rFonts w:cs="Arial"/>
          <w:sz w:val="18"/>
          <w:szCs w:val="18"/>
        </w:rPr>
      </w:r>
      <w:r w:rsidR="00107574">
        <w:rPr>
          <w:rFonts w:cs="Arial"/>
          <w:sz w:val="18"/>
          <w:szCs w:val="18"/>
        </w:rPr>
        <w:fldChar w:fldCharType="separate"/>
      </w:r>
      <w:r w:rsidRPr="00A45861">
        <w:rPr>
          <w:rFonts w:cs="Arial"/>
          <w:sz w:val="18"/>
          <w:szCs w:val="18"/>
        </w:rPr>
        <w:fldChar w:fldCharType="end"/>
      </w:r>
      <w:r w:rsidRPr="00A45861">
        <w:rPr>
          <w:rFonts w:cs="Arial"/>
          <w:sz w:val="18"/>
          <w:szCs w:val="18"/>
        </w:rPr>
        <w:t xml:space="preserve">  </w:t>
      </w:r>
      <w:r w:rsidRPr="00A45861">
        <w:rPr>
          <w:rFonts w:cs="Arial"/>
          <w:bCs/>
          <w:color w:val="000000"/>
          <w:sz w:val="18"/>
          <w:szCs w:val="18"/>
          <w:lang w:eastAsia="ru-RU"/>
        </w:rPr>
        <w:t xml:space="preserve">Российские рубли </w:t>
      </w:r>
      <w:r w:rsidRPr="00A45861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A45861">
        <w:rPr>
          <w:rFonts w:cs="Arial"/>
          <w:sz w:val="18"/>
          <w:szCs w:val="18"/>
        </w:rPr>
        <w:instrText xml:space="preserve"> FORMCHECKBOX </w:instrText>
      </w:r>
      <w:r w:rsidR="00107574">
        <w:rPr>
          <w:rFonts w:cs="Arial"/>
          <w:sz w:val="18"/>
          <w:szCs w:val="18"/>
        </w:rPr>
      </w:r>
      <w:r w:rsidR="00107574">
        <w:rPr>
          <w:rFonts w:cs="Arial"/>
          <w:sz w:val="18"/>
          <w:szCs w:val="18"/>
        </w:rPr>
        <w:fldChar w:fldCharType="separate"/>
      </w:r>
      <w:r w:rsidRPr="00A45861">
        <w:rPr>
          <w:rFonts w:cs="Arial"/>
          <w:sz w:val="18"/>
          <w:szCs w:val="18"/>
        </w:rPr>
        <w:fldChar w:fldCharType="end"/>
      </w:r>
      <w:r w:rsidRPr="00A45861">
        <w:rPr>
          <w:rFonts w:cs="Arial"/>
          <w:sz w:val="18"/>
          <w:szCs w:val="18"/>
        </w:rPr>
        <w:t xml:space="preserve"> </w:t>
      </w:r>
      <w:r w:rsidRPr="00A45861">
        <w:rPr>
          <w:rFonts w:cs="Arial"/>
          <w:bCs/>
          <w:color w:val="000000"/>
          <w:sz w:val="18"/>
          <w:szCs w:val="18"/>
          <w:lang w:eastAsia="ru-RU"/>
        </w:rPr>
        <w:t xml:space="preserve">Доллары США </w:t>
      </w:r>
      <w:r w:rsidRPr="00A45861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A45861">
        <w:rPr>
          <w:rFonts w:cs="Arial"/>
          <w:sz w:val="18"/>
          <w:szCs w:val="18"/>
        </w:rPr>
        <w:instrText xml:space="preserve"> FORMCHECKBOX </w:instrText>
      </w:r>
      <w:r w:rsidR="00107574">
        <w:rPr>
          <w:rFonts w:cs="Arial"/>
          <w:sz w:val="18"/>
          <w:szCs w:val="18"/>
        </w:rPr>
      </w:r>
      <w:r w:rsidR="00107574">
        <w:rPr>
          <w:rFonts w:cs="Arial"/>
          <w:sz w:val="18"/>
          <w:szCs w:val="18"/>
        </w:rPr>
        <w:fldChar w:fldCharType="separate"/>
      </w:r>
      <w:r w:rsidRPr="00A45861">
        <w:rPr>
          <w:rFonts w:cs="Arial"/>
          <w:sz w:val="18"/>
          <w:szCs w:val="18"/>
        </w:rPr>
        <w:fldChar w:fldCharType="end"/>
      </w:r>
      <w:r w:rsidRPr="00A45861">
        <w:rPr>
          <w:rFonts w:cs="Arial"/>
          <w:sz w:val="18"/>
          <w:szCs w:val="18"/>
        </w:rPr>
        <w:t xml:space="preserve"> </w:t>
      </w:r>
      <w:r w:rsidRPr="00A45861">
        <w:rPr>
          <w:rFonts w:cs="Arial"/>
          <w:bCs/>
          <w:color w:val="000000"/>
          <w:sz w:val="18"/>
          <w:szCs w:val="18"/>
          <w:lang w:eastAsia="ru-RU"/>
        </w:rPr>
        <w:t xml:space="preserve">ЕВРО </w:t>
      </w:r>
      <w:r w:rsidRPr="00A45861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A45861">
        <w:rPr>
          <w:rFonts w:cs="Arial"/>
          <w:sz w:val="18"/>
          <w:szCs w:val="18"/>
        </w:rPr>
        <w:instrText xml:space="preserve"> FORMCHECKBOX </w:instrText>
      </w:r>
      <w:r w:rsidR="00107574">
        <w:rPr>
          <w:rFonts w:cs="Arial"/>
          <w:sz w:val="18"/>
          <w:szCs w:val="18"/>
        </w:rPr>
      </w:r>
      <w:r w:rsidR="00107574">
        <w:rPr>
          <w:rFonts w:cs="Arial"/>
          <w:sz w:val="18"/>
          <w:szCs w:val="18"/>
        </w:rPr>
        <w:fldChar w:fldCharType="separate"/>
      </w:r>
      <w:r w:rsidRPr="00A45861">
        <w:rPr>
          <w:rFonts w:cs="Arial"/>
          <w:sz w:val="18"/>
          <w:szCs w:val="18"/>
        </w:rPr>
        <w:fldChar w:fldCharType="end"/>
      </w:r>
      <w:r w:rsidRPr="00A45861">
        <w:rPr>
          <w:rFonts w:cs="Arial"/>
          <w:sz w:val="18"/>
          <w:szCs w:val="18"/>
        </w:rPr>
        <w:t xml:space="preserve"> </w:t>
      </w:r>
      <w:r w:rsidRPr="00A45861">
        <w:rPr>
          <w:rFonts w:cs="Arial"/>
          <w:color w:val="000000"/>
          <w:sz w:val="18"/>
          <w:szCs w:val="18"/>
          <w:lang w:eastAsia="ru-RU"/>
        </w:rPr>
        <w:t xml:space="preserve">иная валюта __________________________ </w:t>
      </w:r>
    </w:p>
    <w:p w:rsidR="00A45861" w:rsidRDefault="00A45861" w:rsidP="00A45861">
      <w:pPr>
        <w:ind w:firstLine="708"/>
        <w:rPr>
          <w:rFonts w:cs="Arial"/>
          <w:color w:val="000000"/>
          <w:sz w:val="18"/>
          <w:szCs w:val="18"/>
          <w:lang w:eastAsia="ru-RU"/>
        </w:rPr>
      </w:pPr>
      <w:r>
        <w:rPr>
          <w:rFonts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  <w:r w:rsidR="00572C55">
        <w:rPr>
          <w:rFonts w:cs="Arial"/>
          <w:color w:val="000000"/>
          <w:sz w:val="18"/>
          <w:szCs w:val="18"/>
          <w:lang w:eastAsia="ru-RU"/>
        </w:rPr>
        <w:t xml:space="preserve">        </w:t>
      </w:r>
      <w:r w:rsidRPr="00A45861">
        <w:rPr>
          <w:rFonts w:cs="Arial"/>
          <w:color w:val="000000"/>
          <w:sz w:val="18"/>
          <w:szCs w:val="18"/>
          <w:lang w:eastAsia="ru-RU"/>
        </w:rPr>
        <w:t>(</w:t>
      </w:r>
      <w:r w:rsidRPr="00A45861">
        <w:rPr>
          <w:rFonts w:cs="Arial"/>
          <w:i/>
          <w:color w:val="000000"/>
          <w:sz w:val="16"/>
          <w:szCs w:val="16"/>
          <w:lang w:eastAsia="ru-RU"/>
        </w:rPr>
        <w:t>указать</w:t>
      </w:r>
      <w:r w:rsidRPr="00A45861">
        <w:rPr>
          <w:rFonts w:cs="Arial"/>
          <w:color w:val="000000"/>
          <w:sz w:val="18"/>
          <w:szCs w:val="18"/>
          <w:lang w:eastAsia="ru-RU"/>
        </w:rPr>
        <w:t xml:space="preserve">) </w:t>
      </w:r>
    </w:p>
    <w:p w:rsidR="00A45861" w:rsidRDefault="00A45861" w:rsidP="00C000AD">
      <w:pPr>
        <w:pStyle w:val="af1"/>
        <w:numPr>
          <w:ilvl w:val="0"/>
          <w:numId w:val="1"/>
        </w:numPr>
        <w:ind w:left="284" w:hanging="284"/>
        <w:rPr>
          <w:rFonts w:cs="Arial"/>
          <w:color w:val="000000"/>
          <w:sz w:val="18"/>
          <w:szCs w:val="18"/>
          <w:lang w:eastAsia="ru-RU"/>
        </w:rPr>
      </w:pPr>
      <w:r w:rsidRPr="00A45861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A45861">
        <w:rPr>
          <w:rFonts w:cs="Arial"/>
          <w:sz w:val="18"/>
          <w:szCs w:val="18"/>
        </w:rPr>
        <w:instrText xml:space="preserve"> FORMCHECKBOX </w:instrText>
      </w:r>
      <w:r w:rsidR="00107574">
        <w:rPr>
          <w:rFonts w:cs="Arial"/>
          <w:sz w:val="18"/>
          <w:szCs w:val="18"/>
        </w:rPr>
      </w:r>
      <w:r w:rsidR="00107574">
        <w:rPr>
          <w:rFonts w:cs="Arial"/>
          <w:sz w:val="18"/>
          <w:szCs w:val="18"/>
        </w:rPr>
        <w:fldChar w:fldCharType="separate"/>
      </w:r>
      <w:r w:rsidRPr="00A45861">
        <w:rPr>
          <w:rFonts w:cs="Arial"/>
          <w:sz w:val="18"/>
          <w:szCs w:val="18"/>
        </w:rPr>
        <w:fldChar w:fldCharType="end"/>
      </w:r>
      <w:r w:rsidRPr="00A45861">
        <w:rPr>
          <w:rFonts w:cs="Arial"/>
          <w:sz w:val="18"/>
          <w:szCs w:val="18"/>
        </w:rPr>
        <w:t xml:space="preserve">  </w:t>
      </w:r>
      <w:r w:rsidRPr="00A45861">
        <w:rPr>
          <w:rFonts w:cs="Arial"/>
          <w:color w:val="000000"/>
          <w:sz w:val="18"/>
          <w:szCs w:val="18"/>
          <w:lang w:eastAsia="ru-RU"/>
        </w:rPr>
        <w:t xml:space="preserve">В сумме свободного остатка </w:t>
      </w:r>
    </w:p>
    <w:p w:rsidR="00A45861" w:rsidRDefault="00A45861" w:rsidP="00C000AD">
      <w:pPr>
        <w:pStyle w:val="af1"/>
        <w:ind w:left="284" w:hanging="284"/>
        <w:rPr>
          <w:rFonts w:cs="Arial"/>
          <w:color w:val="000000"/>
          <w:sz w:val="18"/>
          <w:szCs w:val="18"/>
          <w:lang w:eastAsia="ru-RU"/>
        </w:rPr>
      </w:pPr>
    </w:p>
    <w:p w:rsidR="00A45861" w:rsidRDefault="00A45861" w:rsidP="00C000AD">
      <w:pPr>
        <w:pStyle w:val="af1"/>
        <w:numPr>
          <w:ilvl w:val="0"/>
          <w:numId w:val="1"/>
        </w:numPr>
        <w:ind w:left="284" w:hanging="284"/>
        <w:rPr>
          <w:rFonts w:cs="Arial"/>
          <w:color w:val="000000"/>
          <w:sz w:val="18"/>
          <w:szCs w:val="18"/>
          <w:lang w:eastAsia="ru-RU"/>
        </w:rPr>
      </w:pPr>
      <w:r w:rsidRPr="00A45861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A45861">
        <w:rPr>
          <w:rFonts w:cs="Arial"/>
          <w:sz w:val="18"/>
          <w:szCs w:val="18"/>
        </w:rPr>
        <w:instrText xml:space="preserve"> FORMCHECKBOX </w:instrText>
      </w:r>
      <w:r w:rsidR="00107574">
        <w:rPr>
          <w:rFonts w:cs="Arial"/>
          <w:sz w:val="18"/>
          <w:szCs w:val="18"/>
        </w:rPr>
      </w:r>
      <w:r w:rsidR="00107574">
        <w:rPr>
          <w:rFonts w:cs="Arial"/>
          <w:sz w:val="18"/>
          <w:szCs w:val="18"/>
        </w:rPr>
        <w:fldChar w:fldCharType="separate"/>
      </w:r>
      <w:r w:rsidRPr="00A45861">
        <w:rPr>
          <w:rFonts w:cs="Arial"/>
          <w:sz w:val="18"/>
          <w:szCs w:val="18"/>
        </w:rPr>
        <w:fldChar w:fldCharType="end"/>
      </w:r>
      <w:r w:rsidRPr="00A45861">
        <w:rPr>
          <w:rFonts w:cs="Arial"/>
          <w:sz w:val="18"/>
          <w:szCs w:val="18"/>
        </w:rPr>
        <w:t xml:space="preserve"> </w:t>
      </w:r>
      <w:r w:rsidRPr="00A45861">
        <w:rPr>
          <w:rFonts w:cs="Arial"/>
          <w:color w:val="000000"/>
          <w:sz w:val="18"/>
          <w:szCs w:val="18"/>
          <w:lang w:eastAsia="ru-RU"/>
        </w:rPr>
        <w:t xml:space="preserve"> </w:t>
      </w:r>
      <w:r>
        <w:rPr>
          <w:rFonts w:cs="Arial"/>
          <w:color w:val="000000"/>
          <w:sz w:val="18"/>
          <w:szCs w:val="18"/>
          <w:lang w:eastAsia="ru-RU"/>
        </w:rPr>
        <w:t>В</w:t>
      </w:r>
      <w:r w:rsidRPr="00A45861">
        <w:rPr>
          <w:rFonts w:cs="Arial"/>
          <w:color w:val="000000"/>
          <w:sz w:val="18"/>
          <w:szCs w:val="18"/>
          <w:lang w:eastAsia="ru-RU"/>
        </w:rPr>
        <w:t xml:space="preserve"> сумме _______________</w:t>
      </w:r>
      <w:r>
        <w:rPr>
          <w:rFonts w:cs="Arial"/>
          <w:color w:val="000000"/>
          <w:sz w:val="18"/>
          <w:szCs w:val="18"/>
          <w:lang w:eastAsia="ru-RU"/>
        </w:rPr>
        <w:t>______________(_________________________)</w:t>
      </w:r>
    </w:p>
    <w:p w:rsidR="00A45861" w:rsidRPr="00A45861" w:rsidRDefault="00C000AD" w:rsidP="00C000AD">
      <w:pPr>
        <w:pStyle w:val="af1"/>
        <w:ind w:left="284" w:hanging="284"/>
        <w:rPr>
          <w:rFonts w:cs="Arial"/>
          <w:color w:val="000000"/>
          <w:sz w:val="18"/>
          <w:szCs w:val="18"/>
          <w:lang w:eastAsia="ru-RU"/>
        </w:rPr>
      </w:pPr>
      <w:r>
        <w:rPr>
          <w:rFonts w:cs="Arial"/>
          <w:color w:val="000000"/>
          <w:sz w:val="18"/>
          <w:szCs w:val="18"/>
          <w:lang w:val="en-US" w:eastAsia="ru-RU"/>
        </w:rPr>
        <w:t xml:space="preserve">                                               </w:t>
      </w:r>
      <w:r w:rsidR="00A45861" w:rsidRPr="00A45861">
        <w:rPr>
          <w:rFonts w:cs="Arial"/>
          <w:color w:val="000000"/>
          <w:sz w:val="18"/>
          <w:szCs w:val="18"/>
          <w:lang w:eastAsia="ru-RU"/>
        </w:rPr>
        <w:t>(</w:t>
      </w:r>
      <w:r w:rsidR="00A45861" w:rsidRPr="00A45861">
        <w:rPr>
          <w:rFonts w:cs="Arial"/>
          <w:i/>
          <w:color w:val="000000"/>
          <w:sz w:val="16"/>
          <w:szCs w:val="16"/>
          <w:lang w:eastAsia="ru-RU"/>
        </w:rPr>
        <w:t>цифрами</w:t>
      </w:r>
      <w:r w:rsidR="00A45861" w:rsidRPr="00A45861">
        <w:rPr>
          <w:rFonts w:cs="Arial"/>
          <w:color w:val="000000"/>
          <w:sz w:val="18"/>
          <w:szCs w:val="18"/>
          <w:lang w:eastAsia="ru-RU"/>
        </w:rPr>
        <w:t>)</w:t>
      </w:r>
      <w:r w:rsidR="00A45861">
        <w:rPr>
          <w:rFonts w:cs="Arial"/>
          <w:color w:val="000000"/>
          <w:sz w:val="18"/>
          <w:szCs w:val="18"/>
          <w:lang w:eastAsia="ru-RU"/>
        </w:rPr>
        <w:t xml:space="preserve">                                       </w:t>
      </w:r>
      <w:r w:rsidR="00A45861" w:rsidRPr="00A45861">
        <w:rPr>
          <w:rFonts w:cs="Arial"/>
          <w:color w:val="000000"/>
          <w:sz w:val="18"/>
          <w:szCs w:val="18"/>
          <w:lang w:eastAsia="ru-RU"/>
        </w:rPr>
        <w:t>(</w:t>
      </w:r>
      <w:r w:rsidR="00A45861" w:rsidRPr="00A45861">
        <w:rPr>
          <w:rFonts w:cs="Arial"/>
          <w:i/>
          <w:color w:val="000000"/>
          <w:sz w:val="16"/>
          <w:szCs w:val="16"/>
          <w:lang w:eastAsia="ru-RU"/>
        </w:rPr>
        <w:t>прописью</w:t>
      </w:r>
      <w:r w:rsidR="00A45861" w:rsidRPr="00A45861">
        <w:rPr>
          <w:rFonts w:cs="Arial"/>
          <w:color w:val="000000"/>
          <w:sz w:val="16"/>
          <w:szCs w:val="16"/>
          <w:lang w:eastAsia="ru-RU"/>
        </w:rPr>
        <w:t>)</w:t>
      </w:r>
    </w:p>
    <w:p w:rsidR="00A45861" w:rsidRPr="00A45861" w:rsidRDefault="00A45861" w:rsidP="00A45861">
      <w:pPr>
        <w:pStyle w:val="af1"/>
        <w:ind w:left="3192"/>
        <w:rPr>
          <w:rFonts w:cs="Arial"/>
          <w:color w:val="000000"/>
          <w:sz w:val="18"/>
          <w:szCs w:val="18"/>
          <w:lang w:eastAsia="ru-RU"/>
        </w:rPr>
      </w:pPr>
    </w:p>
    <w:p w:rsidR="006E0F56" w:rsidRPr="00A17D00" w:rsidRDefault="006E0F56" w:rsidP="006E0F56">
      <w:pPr>
        <w:rPr>
          <w:rFonts w:cs="Arial"/>
          <w:sz w:val="18"/>
          <w:szCs w:val="18"/>
        </w:rPr>
      </w:pPr>
      <w:r w:rsidRPr="00A17D00">
        <w:rPr>
          <w:rFonts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>
        <w:rPr>
          <w:rStyle w:val="af"/>
          <w:rFonts w:cs="Arial"/>
          <w:sz w:val="18"/>
          <w:szCs w:val="18"/>
        </w:rPr>
        <w:footnoteReference w:id="3"/>
      </w:r>
      <w:r w:rsidRPr="00A17D00">
        <w:rPr>
          <w:rFonts w:cs="Arial"/>
          <w:sz w:val="18"/>
          <w:szCs w:val="18"/>
        </w:rPr>
        <w:t xml:space="preserve"> с целью </w:t>
      </w:r>
      <w:r>
        <w:rPr>
          <w:rFonts w:cs="Arial"/>
          <w:sz w:val="18"/>
          <w:szCs w:val="18"/>
        </w:rPr>
        <w:t>исполнения</w:t>
      </w:r>
      <w:r w:rsidRPr="00A17D0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поручения Инвестора</w:t>
      </w:r>
      <w:r w:rsidRPr="00A17D00">
        <w:rPr>
          <w:rFonts w:cs="Arial"/>
          <w:sz w:val="18"/>
          <w:szCs w:val="18"/>
        </w:rPr>
        <w:t>. Обработка включает в себя: сбор, запись, систематизацию, хранение, извлечение, использование, передачу (предоставление) третьим лицам</w:t>
      </w:r>
      <w:r>
        <w:rPr>
          <w:rStyle w:val="af"/>
          <w:rFonts w:cs="Arial"/>
          <w:sz w:val="18"/>
          <w:szCs w:val="18"/>
        </w:rPr>
        <w:footnoteReference w:id="4"/>
      </w:r>
      <w:r w:rsidRPr="00A17D00">
        <w:rPr>
          <w:rFonts w:cs="Arial"/>
          <w:sz w:val="18"/>
          <w:szCs w:val="18"/>
        </w:rPr>
        <w:t>, их работникам и</w:t>
      </w:r>
      <w:r>
        <w:rPr>
          <w:rFonts w:cs="Arial"/>
          <w:sz w:val="18"/>
          <w:szCs w:val="18"/>
        </w:rPr>
        <w:t xml:space="preserve"> </w:t>
      </w:r>
      <w:r w:rsidRPr="00A17D00">
        <w:rPr>
          <w:rFonts w:cs="Arial"/>
          <w:sz w:val="18"/>
          <w:szCs w:val="18"/>
        </w:rPr>
        <w:t>уполномоченным ими лицам,</w:t>
      </w:r>
      <w:r>
        <w:rPr>
          <w:rFonts w:cs="Arial"/>
          <w:sz w:val="18"/>
          <w:szCs w:val="18"/>
        </w:rPr>
        <w:t xml:space="preserve"> включая</w:t>
      </w:r>
      <w:r w:rsidRPr="00A17D00">
        <w:rPr>
          <w:rFonts w:cs="Arial"/>
          <w:sz w:val="18"/>
          <w:szCs w:val="18"/>
        </w:rPr>
        <w:t xml:space="preserve">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</w:t>
      </w:r>
      <w:r>
        <w:rPr>
          <w:rFonts w:cs="Arial"/>
          <w:sz w:val="18"/>
          <w:szCs w:val="18"/>
        </w:rPr>
        <w:t>, заключенного между Банком и Инвестором</w:t>
      </w:r>
      <w:r w:rsidRPr="00A17D00">
        <w:rPr>
          <w:rFonts w:cs="Arial"/>
          <w:sz w:val="18"/>
          <w:szCs w:val="18"/>
        </w:rPr>
        <w:t>.</w:t>
      </w:r>
    </w:p>
    <w:p w:rsidR="009365C1" w:rsidRDefault="009365C1" w:rsidP="00384328">
      <w:pPr>
        <w:rPr>
          <w:rFonts w:cs="Arial"/>
          <w:sz w:val="18"/>
          <w:szCs w:val="18"/>
        </w:rPr>
      </w:pPr>
    </w:p>
    <w:p w:rsidR="006C4D55" w:rsidRDefault="00FE6A2C" w:rsidP="0038432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Подпись </w:t>
      </w:r>
      <w:r w:rsidR="00BB2870" w:rsidRPr="00D5436A">
        <w:rPr>
          <w:rFonts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BB2870" w:rsidRPr="00D5436A">
        <w:rPr>
          <w:rFonts w:cs="Arial"/>
          <w:szCs w:val="22"/>
        </w:rPr>
        <w:instrText xml:space="preserve"> FORMCHECKBOX </w:instrText>
      </w:r>
      <w:r w:rsidR="00107574">
        <w:rPr>
          <w:rFonts w:cs="Arial"/>
          <w:szCs w:val="22"/>
        </w:rPr>
      </w:r>
      <w:r w:rsidR="00107574">
        <w:rPr>
          <w:rFonts w:cs="Arial"/>
          <w:szCs w:val="22"/>
        </w:rPr>
        <w:fldChar w:fldCharType="separate"/>
      </w:r>
      <w:r w:rsidR="00BB2870" w:rsidRPr="00D5436A">
        <w:rPr>
          <w:rFonts w:cs="Arial"/>
          <w:szCs w:val="22"/>
        </w:rPr>
        <w:fldChar w:fldCharType="end"/>
      </w:r>
      <w:r w:rsidR="00BB2870">
        <w:rPr>
          <w:rFonts w:cs="Arial"/>
          <w:szCs w:val="22"/>
        </w:rPr>
        <w:t xml:space="preserve"> </w:t>
      </w:r>
      <w:r w:rsidR="00B7399D">
        <w:rPr>
          <w:rFonts w:cs="Arial"/>
          <w:sz w:val="18"/>
          <w:szCs w:val="18"/>
        </w:rPr>
        <w:t>ИНВЕСТОРА</w:t>
      </w:r>
      <w:r w:rsidR="006C4D55">
        <w:rPr>
          <w:rFonts w:cs="Arial"/>
          <w:sz w:val="18"/>
          <w:szCs w:val="18"/>
        </w:rPr>
        <w:t xml:space="preserve"> / </w:t>
      </w:r>
      <w:r w:rsidR="00BB2870" w:rsidRPr="00D5436A">
        <w:rPr>
          <w:rFonts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BB2870" w:rsidRPr="00D5436A">
        <w:rPr>
          <w:rFonts w:cs="Arial"/>
          <w:szCs w:val="22"/>
        </w:rPr>
        <w:instrText xml:space="preserve"> FORMCHECKBOX </w:instrText>
      </w:r>
      <w:r w:rsidR="00107574">
        <w:rPr>
          <w:rFonts w:cs="Arial"/>
          <w:szCs w:val="22"/>
        </w:rPr>
      </w:r>
      <w:r w:rsidR="00107574">
        <w:rPr>
          <w:rFonts w:cs="Arial"/>
          <w:szCs w:val="22"/>
        </w:rPr>
        <w:fldChar w:fldCharType="separate"/>
      </w:r>
      <w:r w:rsidR="00BB2870" w:rsidRPr="00D5436A">
        <w:rPr>
          <w:rFonts w:cs="Arial"/>
          <w:szCs w:val="22"/>
        </w:rPr>
        <w:fldChar w:fldCharType="end"/>
      </w:r>
      <w:r w:rsidR="00BB2870">
        <w:rPr>
          <w:rFonts w:cs="Arial"/>
          <w:szCs w:val="22"/>
        </w:rPr>
        <w:t xml:space="preserve"> </w:t>
      </w:r>
      <w:r>
        <w:rPr>
          <w:rFonts w:cs="Arial"/>
          <w:sz w:val="18"/>
          <w:szCs w:val="18"/>
        </w:rPr>
        <w:t xml:space="preserve">представителя </w:t>
      </w:r>
      <w:r w:rsidR="00B7399D">
        <w:rPr>
          <w:rFonts w:cs="Arial"/>
          <w:sz w:val="18"/>
          <w:szCs w:val="18"/>
        </w:rPr>
        <w:t>ИНВЕСТОРА</w:t>
      </w:r>
      <w:r w:rsidR="00A13103" w:rsidRPr="0087026B">
        <w:rPr>
          <w:rFonts w:cs="Arial"/>
          <w:sz w:val="18"/>
          <w:szCs w:val="18"/>
        </w:rPr>
        <w:t>:</w:t>
      </w:r>
    </w:p>
    <w:p w:rsidR="006C4D55" w:rsidRDefault="006C4D55" w:rsidP="00384328">
      <w:pPr>
        <w:rPr>
          <w:rFonts w:cs="Arial"/>
          <w:sz w:val="18"/>
          <w:szCs w:val="18"/>
        </w:rPr>
      </w:pPr>
    </w:p>
    <w:p w:rsidR="00A13103" w:rsidRPr="0087026B" w:rsidRDefault="00956F64" w:rsidP="00766BE2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>______</w:t>
      </w:r>
      <w:r w:rsidR="00A13103" w:rsidRPr="0087026B">
        <w:rPr>
          <w:rFonts w:cs="Arial"/>
          <w:sz w:val="18"/>
          <w:szCs w:val="18"/>
        </w:rPr>
        <w:t>_______________________</w:t>
      </w:r>
      <w:r w:rsidR="006C4D55">
        <w:rPr>
          <w:rFonts w:cs="Arial"/>
          <w:sz w:val="18"/>
          <w:szCs w:val="18"/>
        </w:rPr>
        <w:t>____________</w:t>
      </w:r>
      <w:r w:rsidR="00E922E7">
        <w:rPr>
          <w:rFonts w:cs="Arial"/>
          <w:sz w:val="18"/>
          <w:szCs w:val="18"/>
        </w:rPr>
        <w:t>/</w:t>
      </w:r>
      <w:r w:rsidR="00E922E7" w:rsidRPr="006E1FB0">
        <w:rPr>
          <w:rFonts w:cs="Arial"/>
          <w:sz w:val="20"/>
          <w:szCs w:val="20"/>
        </w:rPr>
        <w:t>_</w:t>
      </w:r>
      <w:r w:rsidR="006C4D55">
        <w:rPr>
          <w:rFonts w:cs="Arial"/>
          <w:sz w:val="20"/>
          <w:szCs w:val="20"/>
        </w:rPr>
        <w:t>______________________(</w:t>
      </w:r>
      <w:r w:rsidR="00E922E7" w:rsidRPr="00AF1300">
        <w:rPr>
          <w:rFonts w:cs="Arial"/>
          <w:i/>
          <w:sz w:val="20"/>
          <w:szCs w:val="20"/>
        </w:rPr>
        <w:t>дата проставления подписи</w:t>
      </w:r>
      <w:r w:rsidR="00E922E7" w:rsidRPr="006E1FB0">
        <w:rPr>
          <w:rFonts w:cs="Arial"/>
          <w:sz w:val="20"/>
          <w:szCs w:val="20"/>
        </w:rPr>
        <w:t>)</w:t>
      </w:r>
      <w:r w:rsidR="00FA6754" w:rsidRPr="0087026B">
        <w:rPr>
          <w:rFonts w:cs="Arial"/>
          <w:sz w:val="18"/>
          <w:szCs w:val="18"/>
        </w:rPr>
        <w:t xml:space="preserve"> </w:t>
      </w:r>
    </w:p>
    <w:p w:rsidR="00B264C8" w:rsidRDefault="00A13103" w:rsidP="00B264C8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ab/>
      </w:r>
      <w:r w:rsidR="00B264C8">
        <w:rPr>
          <w:rFonts w:cs="Arial"/>
          <w:sz w:val="18"/>
          <w:szCs w:val="18"/>
        </w:rPr>
        <w:t xml:space="preserve">           (</w:t>
      </w:r>
      <w:r w:rsidR="00B264C8" w:rsidRPr="0001194B">
        <w:rPr>
          <w:rFonts w:cs="Arial"/>
          <w:i/>
          <w:sz w:val="18"/>
          <w:szCs w:val="18"/>
        </w:rPr>
        <w:t>ФИО полностью</w:t>
      </w:r>
      <w:r w:rsidR="00B264C8">
        <w:rPr>
          <w:rFonts w:cs="Arial"/>
          <w:sz w:val="18"/>
          <w:szCs w:val="18"/>
        </w:rPr>
        <w:t>)                                               (</w:t>
      </w:r>
      <w:r w:rsidR="00B264C8" w:rsidRPr="0001194B">
        <w:rPr>
          <w:rFonts w:cs="Arial"/>
          <w:i/>
          <w:sz w:val="18"/>
          <w:szCs w:val="18"/>
        </w:rPr>
        <w:t>подпись</w:t>
      </w:r>
      <w:r w:rsidR="00B264C8">
        <w:rPr>
          <w:rFonts w:cs="Arial"/>
          <w:sz w:val="18"/>
          <w:szCs w:val="18"/>
        </w:rPr>
        <w:t>)</w:t>
      </w:r>
    </w:p>
    <w:p w:rsidR="00B264C8" w:rsidRPr="0087026B" w:rsidRDefault="00B264C8" w:rsidP="00B264C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</w:t>
      </w:r>
      <w:r w:rsidRPr="00E151B2">
        <w:rPr>
          <w:rFonts w:cs="Arial"/>
          <w:sz w:val="18"/>
          <w:szCs w:val="18"/>
        </w:rPr>
        <w:t>М.П.</w:t>
      </w:r>
      <w:r w:rsidRPr="006479F9">
        <w:rPr>
          <w:rStyle w:val="af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</w:t>
      </w:r>
      <w:r w:rsidRPr="00200CA7">
        <w:rPr>
          <w:rFonts w:cs="Arial"/>
          <w:i/>
          <w:sz w:val="18"/>
          <w:szCs w:val="18"/>
        </w:rPr>
        <w:t>при наличии</w:t>
      </w:r>
      <w:r>
        <w:rPr>
          <w:rFonts w:cs="Arial"/>
          <w:sz w:val="18"/>
          <w:szCs w:val="18"/>
        </w:rPr>
        <w:t>)</w:t>
      </w:r>
    </w:p>
    <w:p w:rsidR="009F3A30" w:rsidRPr="0087026B" w:rsidRDefault="009F3A30" w:rsidP="00046D70">
      <w:pPr>
        <w:pBdr>
          <w:bottom w:val="single" w:sz="12" w:space="1" w:color="auto"/>
        </w:pBdr>
        <w:rPr>
          <w:rFonts w:cs="Arial"/>
          <w:sz w:val="18"/>
          <w:szCs w:val="18"/>
        </w:rPr>
      </w:pPr>
    </w:p>
    <w:p w:rsidR="00A13103" w:rsidRPr="00AF1300" w:rsidRDefault="00766BE2" w:rsidP="00AF1300">
      <w:pPr>
        <w:jc w:val="right"/>
        <w:rPr>
          <w:rFonts w:cs="Arial"/>
          <w:b/>
          <w:sz w:val="20"/>
          <w:szCs w:val="20"/>
        </w:rPr>
      </w:pPr>
      <w:r w:rsidRPr="00AF1300">
        <w:rPr>
          <w:rFonts w:cs="Arial"/>
          <w:b/>
          <w:sz w:val="20"/>
          <w:szCs w:val="20"/>
        </w:rPr>
        <w:t>Для служебных отметок Банка</w:t>
      </w:r>
    </w:p>
    <w:p w:rsidR="008B4361" w:rsidRPr="0087026B" w:rsidRDefault="00FE6A2C" w:rsidP="00046D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Номер Заявки</w:t>
      </w:r>
      <w:r w:rsidR="008B4361" w:rsidRPr="0087026B">
        <w:rPr>
          <w:rFonts w:cs="Arial"/>
          <w:sz w:val="18"/>
          <w:szCs w:val="18"/>
        </w:rPr>
        <w:t xml:space="preserve"> </w:t>
      </w:r>
      <w:r w:rsidR="00766BE2">
        <w:rPr>
          <w:rFonts w:cs="Arial"/>
          <w:sz w:val="18"/>
          <w:szCs w:val="18"/>
        </w:rPr>
        <w:t xml:space="preserve">- </w:t>
      </w:r>
      <w:r w:rsidR="008B4361" w:rsidRPr="0087026B">
        <w:rPr>
          <w:rFonts w:cs="Arial"/>
          <w:sz w:val="18"/>
          <w:szCs w:val="18"/>
        </w:rPr>
        <w:t>_________</w:t>
      </w:r>
      <w:r w:rsidR="007F0DB3" w:rsidRPr="0087026B">
        <w:rPr>
          <w:rFonts w:cs="Arial"/>
          <w:sz w:val="18"/>
          <w:szCs w:val="18"/>
        </w:rPr>
        <w:t>________________</w:t>
      </w:r>
      <w:r w:rsidR="008B4361" w:rsidRPr="0087026B">
        <w:rPr>
          <w:rFonts w:cs="Arial"/>
          <w:sz w:val="18"/>
          <w:szCs w:val="18"/>
        </w:rPr>
        <w:t>__</w:t>
      </w:r>
      <w:r w:rsidR="00766BE2">
        <w:rPr>
          <w:rFonts w:cs="Arial"/>
          <w:sz w:val="18"/>
          <w:szCs w:val="18"/>
        </w:rPr>
        <w:t>_______________</w:t>
      </w:r>
    </w:p>
    <w:p w:rsidR="00766BE2" w:rsidRDefault="00766BE2" w:rsidP="00046D70">
      <w:pPr>
        <w:rPr>
          <w:rFonts w:cs="Arial"/>
          <w:sz w:val="18"/>
          <w:szCs w:val="18"/>
        </w:rPr>
      </w:pPr>
    </w:p>
    <w:p w:rsidR="008B4361" w:rsidRPr="0087026B" w:rsidRDefault="00FE6A2C" w:rsidP="00046D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Заявка получена</w:t>
      </w:r>
      <w:r w:rsidR="008B4361" w:rsidRPr="0087026B">
        <w:rPr>
          <w:rFonts w:cs="Arial"/>
          <w:sz w:val="18"/>
          <w:szCs w:val="18"/>
        </w:rPr>
        <w:t xml:space="preserve"> «___» _______________ ______ г.  в __</w:t>
      </w:r>
      <w:r w:rsidR="009365C1">
        <w:rPr>
          <w:rFonts w:cs="Arial"/>
          <w:sz w:val="18"/>
          <w:szCs w:val="18"/>
        </w:rPr>
        <w:t>__</w:t>
      </w:r>
      <w:r w:rsidR="008B4361" w:rsidRPr="0087026B">
        <w:rPr>
          <w:rFonts w:cs="Arial"/>
          <w:sz w:val="18"/>
          <w:szCs w:val="18"/>
        </w:rPr>
        <w:t>:__</w:t>
      </w:r>
      <w:r w:rsidR="009365C1">
        <w:rPr>
          <w:rFonts w:cs="Arial"/>
          <w:sz w:val="18"/>
          <w:szCs w:val="18"/>
        </w:rPr>
        <w:t>__</w:t>
      </w:r>
      <w:r w:rsidR="009365C1" w:rsidRPr="0087026B">
        <w:rPr>
          <w:rFonts w:cs="Arial"/>
          <w:sz w:val="18"/>
          <w:szCs w:val="18"/>
        </w:rPr>
        <w:t>:</w:t>
      </w:r>
      <w:r w:rsidR="009365C1">
        <w:rPr>
          <w:rFonts w:cs="Arial"/>
          <w:sz w:val="18"/>
          <w:szCs w:val="18"/>
        </w:rPr>
        <w:t>____</w:t>
      </w:r>
      <w:r w:rsidR="00766BE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московского времени</w:t>
      </w:r>
    </w:p>
    <w:p w:rsidR="00766BE2" w:rsidRDefault="00766BE2" w:rsidP="00046D70">
      <w:pPr>
        <w:rPr>
          <w:rFonts w:cs="Arial"/>
          <w:sz w:val="18"/>
          <w:szCs w:val="18"/>
        </w:rPr>
      </w:pPr>
    </w:p>
    <w:p w:rsidR="00766BE2" w:rsidRPr="00B04E94" w:rsidRDefault="00FE6A2C" w:rsidP="00766BE2">
      <w:pPr>
        <w:ind w:left="567" w:hanging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Заявка зарегистрирована</w:t>
      </w:r>
      <w:r w:rsidR="00766BE2">
        <w:rPr>
          <w:rFonts w:cs="Arial"/>
          <w:sz w:val="18"/>
          <w:szCs w:val="18"/>
        </w:rPr>
        <w:t xml:space="preserve"> </w:t>
      </w:r>
      <w:r w:rsidR="00766BE2" w:rsidRPr="00B04E94">
        <w:rPr>
          <w:rFonts w:cs="Arial"/>
          <w:sz w:val="18"/>
          <w:szCs w:val="18"/>
        </w:rPr>
        <w:t>__________________________</w:t>
      </w:r>
      <w:r w:rsidR="002F747D" w:rsidRPr="00B04E94">
        <w:rPr>
          <w:rFonts w:cs="Arial"/>
          <w:sz w:val="18"/>
          <w:szCs w:val="18"/>
        </w:rPr>
        <w:t>________</w:t>
      </w:r>
      <w:r w:rsidR="00766BE2" w:rsidRPr="00B04E94">
        <w:rPr>
          <w:rFonts w:cs="Arial"/>
          <w:sz w:val="18"/>
          <w:szCs w:val="18"/>
        </w:rPr>
        <w:t xml:space="preserve"> /_________________________</w:t>
      </w:r>
    </w:p>
    <w:p w:rsidR="003A6C1B" w:rsidRPr="00B04E94" w:rsidRDefault="00766BE2">
      <w:pPr>
        <w:rPr>
          <w:rFonts w:cs="Arial"/>
          <w:sz w:val="18"/>
          <w:szCs w:val="18"/>
        </w:rPr>
      </w:pPr>
      <w:r w:rsidRPr="00B04E94">
        <w:rPr>
          <w:rFonts w:cs="Arial"/>
          <w:sz w:val="18"/>
          <w:szCs w:val="18"/>
        </w:rPr>
        <w:t xml:space="preserve">                                                (</w:t>
      </w:r>
      <w:r w:rsidRPr="00B04E94">
        <w:rPr>
          <w:rFonts w:cs="Arial"/>
          <w:i/>
          <w:sz w:val="18"/>
          <w:szCs w:val="18"/>
        </w:rPr>
        <w:t>Код или Ф.И.О. сотрудника</w:t>
      </w:r>
      <w:r w:rsidRPr="00B04E94">
        <w:rPr>
          <w:rFonts w:cs="Arial"/>
          <w:sz w:val="18"/>
          <w:szCs w:val="18"/>
        </w:rPr>
        <w:t xml:space="preserve">)             </w:t>
      </w:r>
      <w:r w:rsidR="002F747D" w:rsidRPr="00B04E94">
        <w:rPr>
          <w:rFonts w:cs="Arial"/>
          <w:sz w:val="18"/>
          <w:szCs w:val="18"/>
        </w:rPr>
        <w:t xml:space="preserve">         </w:t>
      </w:r>
      <w:r w:rsidRPr="00B04E94">
        <w:rPr>
          <w:rFonts w:cs="Arial"/>
          <w:sz w:val="18"/>
          <w:szCs w:val="18"/>
        </w:rPr>
        <w:t>(</w:t>
      </w:r>
      <w:r w:rsidRPr="00B04E94">
        <w:rPr>
          <w:rFonts w:cs="Arial"/>
          <w:i/>
          <w:sz w:val="18"/>
          <w:szCs w:val="18"/>
        </w:rPr>
        <w:t>подпись сотрудника</w:t>
      </w:r>
      <w:r w:rsidRPr="00B04E94">
        <w:rPr>
          <w:rFonts w:cs="Arial"/>
          <w:sz w:val="18"/>
          <w:szCs w:val="18"/>
        </w:rPr>
        <w:t>)</w:t>
      </w:r>
    </w:p>
    <w:sectPr w:rsidR="003A6C1B" w:rsidRPr="00B04E94" w:rsidSect="00046D70">
      <w:footerReference w:type="default" r:id="rId11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A1" w:rsidRDefault="003207A1">
      <w:r>
        <w:separator/>
      </w:r>
    </w:p>
  </w:endnote>
  <w:endnote w:type="continuationSeparator" w:id="0">
    <w:p w:rsidR="003207A1" w:rsidRDefault="003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A1" w:rsidRDefault="003207A1">
      <w:r>
        <w:separator/>
      </w:r>
    </w:p>
  </w:footnote>
  <w:footnote w:type="continuationSeparator" w:id="0">
    <w:p w:rsidR="003207A1" w:rsidRDefault="003207A1">
      <w:r>
        <w:continuationSeparator/>
      </w:r>
    </w:p>
  </w:footnote>
  <w:footnote w:id="1">
    <w:p w:rsidR="00A45861" w:rsidRPr="003E0A78" w:rsidRDefault="00A45861" w:rsidP="00161A08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161A08">
        <w:rPr>
          <w:rStyle w:val="af"/>
          <w:rFonts w:ascii="Arial" w:hAnsi="Arial" w:cs="Arial"/>
          <w:sz w:val="16"/>
          <w:szCs w:val="16"/>
        </w:rPr>
        <w:footnoteRef/>
      </w:r>
      <w:r w:rsidRPr="00161A08">
        <w:rPr>
          <w:rFonts w:ascii="Arial" w:hAnsi="Arial" w:cs="Arial"/>
          <w:sz w:val="16"/>
          <w:szCs w:val="16"/>
        </w:rPr>
        <w:t xml:space="preserve"> Отметить только одно поле </w:t>
      </w:r>
      <w:r w:rsidR="00161A08" w:rsidRPr="00161A08">
        <w:rPr>
          <w:rFonts w:ascii="Arial" w:hAnsi="Arial" w:cs="Arial"/>
          <w:sz w:val="16"/>
          <w:szCs w:val="16"/>
        </w:rPr>
        <w:t xml:space="preserve">в каждой строке </w:t>
      </w:r>
      <w:r w:rsidRPr="00161A08">
        <w:rPr>
          <w:rFonts w:ascii="Arial" w:hAnsi="Arial" w:cs="Arial"/>
          <w:sz w:val="16"/>
          <w:szCs w:val="16"/>
        </w:rPr>
        <w:t xml:space="preserve">(при наличии отметки более, чем в одном поле </w:t>
      </w:r>
      <w:r w:rsidR="00161A08">
        <w:rPr>
          <w:rFonts w:ascii="Arial" w:hAnsi="Arial" w:cs="Arial"/>
          <w:sz w:val="16"/>
          <w:szCs w:val="16"/>
        </w:rPr>
        <w:t>Заявка</w:t>
      </w:r>
      <w:r w:rsidRPr="00161A08">
        <w:rPr>
          <w:rFonts w:ascii="Arial" w:hAnsi="Arial" w:cs="Arial"/>
          <w:sz w:val="16"/>
          <w:szCs w:val="16"/>
        </w:rPr>
        <w:t xml:space="preserve"> считается недействительн</w:t>
      </w:r>
      <w:r w:rsidR="00161A08">
        <w:rPr>
          <w:rFonts w:ascii="Arial" w:hAnsi="Arial" w:cs="Arial"/>
          <w:sz w:val="16"/>
          <w:szCs w:val="16"/>
        </w:rPr>
        <w:t>ой</w:t>
      </w:r>
      <w:r w:rsidRPr="00161A08">
        <w:rPr>
          <w:rFonts w:ascii="Arial" w:hAnsi="Arial" w:cs="Arial"/>
          <w:sz w:val="16"/>
          <w:szCs w:val="16"/>
        </w:rPr>
        <w:t>)</w:t>
      </w:r>
      <w:r w:rsidR="00161A08">
        <w:rPr>
          <w:rFonts w:ascii="Arial" w:hAnsi="Arial" w:cs="Arial"/>
          <w:sz w:val="16"/>
          <w:szCs w:val="16"/>
        </w:rPr>
        <w:t>.</w:t>
      </w:r>
      <w:r w:rsidRPr="00161A08">
        <w:rPr>
          <w:rFonts w:ascii="Arial" w:hAnsi="Arial" w:cs="Arial"/>
          <w:sz w:val="16"/>
          <w:szCs w:val="16"/>
        </w:rPr>
        <w:t xml:space="preserve"> </w:t>
      </w:r>
    </w:p>
    <w:p w:rsidR="00536443" w:rsidRPr="00536443" w:rsidRDefault="00536443" w:rsidP="00161A08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3E0A78">
        <w:rPr>
          <w:rStyle w:val="af"/>
          <w:rFonts w:ascii="Arial" w:hAnsi="Arial" w:cs="Arial"/>
          <w:sz w:val="16"/>
          <w:szCs w:val="16"/>
        </w:rPr>
        <w:t>2</w:t>
      </w:r>
      <w:r w:rsidRPr="00161A08">
        <w:rPr>
          <w:rFonts w:ascii="Arial" w:hAnsi="Arial" w:cs="Arial"/>
          <w:sz w:val="16"/>
          <w:szCs w:val="16"/>
        </w:rPr>
        <w:t xml:space="preserve"> </w:t>
      </w:r>
      <w:r w:rsidRPr="003E0A78">
        <w:rPr>
          <w:rFonts w:ascii="Arial" w:hAnsi="Arial" w:cs="Arial"/>
          <w:sz w:val="16"/>
          <w:szCs w:val="16"/>
        </w:rPr>
        <w:t>Указать 25 знаков номера счета. Если № брокерского счета не соответствует выбранному рынку Заявка считается недействительной.</w:t>
      </w:r>
    </w:p>
  </w:footnote>
  <w:footnote w:id="2">
    <w:p w:rsidR="00536443" w:rsidRPr="00C000AD" w:rsidRDefault="00536443">
      <w:pPr>
        <w:pStyle w:val="ad"/>
      </w:pPr>
    </w:p>
  </w:footnote>
  <w:footnote w:id="3">
    <w:p w:rsidR="006E0F56" w:rsidRDefault="006E0F56" w:rsidP="006E0F56">
      <w:pPr>
        <w:pStyle w:val="ad"/>
      </w:pPr>
      <w:r>
        <w:rPr>
          <w:rStyle w:val="af"/>
        </w:rPr>
        <w:footnoteRef/>
      </w:r>
      <w:r>
        <w:t xml:space="preserve"> </w:t>
      </w:r>
      <w:r w:rsidRPr="00F62786">
        <w:rPr>
          <w:rFonts w:cs="Arial"/>
          <w:sz w:val="16"/>
          <w:szCs w:val="16"/>
        </w:rPr>
        <w:t>ПАО РОСБАНК, 107078, г. Москва, ул. Маши Порываевой д. 34.</w:t>
      </w:r>
    </w:p>
  </w:footnote>
  <w:footnote w:id="4">
    <w:p w:rsidR="006E0F56" w:rsidRDefault="006E0F56" w:rsidP="006E0F56">
      <w:pPr>
        <w:pStyle w:val="ad"/>
      </w:pPr>
      <w:r>
        <w:rPr>
          <w:rStyle w:val="af"/>
        </w:rPr>
        <w:footnoteRef/>
      </w:r>
      <w:r>
        <w:t xml:space="preserve"> </w:t>
      </w:r>
      <w:r w:rsidRPr="00284939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35B"/>
    <w:multiLevelType w:val="hybridMultilevel"/>
    <w:tmpl w:val="DAF0A6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92044"/>
    <w:multiLevelType w:val="hybridMultilevel"/>
    <w:tmpl w:val="1BA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6D70"/>
    <w:rsid w:val="00077983"/>
    <w:rsid w:val="00093DB5"/>
    <w:rsid w:val="000C671F"/>
    <w:rsid w:val="000D5DB4"/>
    <w:rsid w:val="000D74D3"/>
    <w:rsid w:val="00107574"/>
    <w:rsid w:val="001220EF"/>
    <w:rsid w:val="001421B0"/>
    <w:rsid w:val="0015532A"/>
    <w:rsid w:val="00161A08"/>
    <w:rsid w:val="00191A12"/>
    <w:rsid w:val="001B0921"/>
    <w:rsid w:val="001C6A4F"/>
    <w:rsid w:val="0026166C"/>
    <w:rsid w:val="0026617E"/>
    <w:rsid w:val="00274EE6"/>
    <w:rsid w:val="00281D33"/>
    <w:rsid w:val="0028471A"/>
    <w:rsid w:val="002B0B9F"/>
    <w:rsid w:val="002E42A9"/>
    <w:rsid w:val="002F1A26"/>
    <w:rsid w:val="002F6FD5"/>
    <w:rsid w:val="002F747D"/>
    <w:rsid w:val="00302A67"/>
    <w:rsid w:val="003207A1"/>
    <w:rsid w:val="003321F1"/>
    <w:rsid w:val="00332DEA"/>
    <w:rsid w:val="00343F39"/>
    <w:rsid w:val="00372264"/>
    <w:rsid w:val="00384328"/>
    <w:rsid w:val="00384706"/>
    <w:rsid w:val="0039784E"/>
    <w:rsid w:val="003A6476"/>
    <w:rsid w:val="003A6C1B"/>
    <w:rsid w:val="003C1E82"/>
    <w:rsid w:val="003E0A78"/>
    <w:rsid w:val="003F3AAB"/>
    <w:rsid w:val="0041118A"/>
    <w:rsid w:val="00423774"/>
    <w:rsid w:val="004417DD"/>
    <w:rsid w:val="0051130A"/>
    <w:rsid w:val="00536443"/>
    <w:rsid w:val="00572C55"/>
    <w:rsid w:val="00593BA6"/>
    <w:rsid w:val="005D1EC0"/>
    <w:rsid w:val="00613E65"/>
    <w:rsid w:val="00623D14"/>
    <w:rsid w:val="0064047B"/>
    <w:rsid w:val="00670DB1"/>
    <w:rsid w:val="006A58AF"/>
    <w:rsid w:val="006C4D55"/>
    <w:rsid w:val="006E0F56"/>
    <w:rsid w:val="006F3378"/>
    <w:rsid w:val="0074791E"/>
    <w:rsid w:val="00766BE2"/>
    <w:rsid w:val="007E1B53"/>
    <w:rsid w:val="007E5797"/>
    <w:rsid w:val="007F0DB3"/>
    <w:rsid w:val="007F1B31"/>
    <w:rsid w:val="00803104"/>
    <w:rsid w:val="008304FE"/>
    <w:rsid w:val="00845063"/>
    <w:rsid w:val="00850900"/>
    <w:rsid w:val="00850BE2"/>
    <w:rsid w:val="0086712A"/>
    <w:rsid w:val="0087026B"/>
    <w:rsid w:val="00874E02"/>
    <w:rsid w:val="008B4361"/>
    <w:rsid w:val="00916997"/>
    <w:rsid w:val="00933F9F"/>
    <w:rsid w:val="009365C1"/>
    <w:rsid w:val="00956F64"/>
    <w:rsid w:val="0098001F"/>
    <w:rsid w:val="009A4D18"/>
    <w:rsid w:val="009F3A30"/>
    <w:rsid w:val="00A13103"/>
    <w:rsid w:val="00A17D00"/>
    <w:rsid w:val="00A30427"/>
    <w:rsid w:val="00A45861"/>
    <w:rsid w:val="00A617DF"/>
    <w:rsid w:val="00AC6925"/>
    <w:rsid w:val="00AF1300"/>
    <w:rsid w:val="00B04E94"/>
    <w:rsid w:val="00B25D56"/>
    <w:rsid w:val="00B264C8"/>
    <w:rsid w:val="00B7399D"/>
    <w:rsid w:val="00BB2870"/>
    <w:rsid w:val="00BE2591"/>
    <w:rsid w:val="00C000AD"/>
    <w:rsid w:val="00C04C12"/>
    <w:rsid w:val="00C1160C"/>
    <w:rsid w:val="00C11912"/>
    <w:rsid w:val="00C168EA"/>
    <w:rsid w:val="00C45DB1"/>
    <w:rsid w:val="00CD2BAB"/>
    <w:rsid w:val="00D32BE3"/>
    <w:rsid w:val="00D357F9"/>
    <w:rsid w:val="00D412E9"/>
    <w:rsid w:val="00D77A31"/>
    <w:rsid w:val="00DE1CA2"/>
    <w:rsid w:val="00DE65AC"/>
    <w:rsid w:val="00DE6F8D"/>
    <w:rsid w:val="00E151B2"/>
    <w:rsid w:val="00E16FA7"/>
    <w:rsid w:val="00E922E7"/>
    <w:rsid w:val="00EA76A9"/>
    <w:rsid w:val="00EB3115"/>
    <w:rsid w:val="00EB546A"/>
    <w:rsid w:val="00EF6647"/>
    <w:rsid w:val="00FA6754"/>
    <w:rsid w:val="00FE6A2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uiPriority w:val="99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4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uiPriority w:val="99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4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wODoxO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20B5-A3A5-4E6C-A1A0-D1330EFA916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954CBA1-F588-4C79-AB78-78A3B493F3F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8FE69EC-D396-40ED-9F5F-20875115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2543</Characters>
  <Application>Microsoft Office Word</Application>
  <DocSecurity>0</DocSecurity>
  <Lines>66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Тяпкина Елена Витальевна</cp:lastModifiedBy>
  <cp:revision>13</cp:revision>
  <cp:lastPrinted>2013-03-01T11:17:00Z</cp:lastPrinted>
  <dcterms:created xsi:type="dcterms:W3CDTF">2016-08-25T08:26:00Z</dcterms:created>
  <dcterms:modified xsi:type="dcterms:W3CDTF">2018-11-22T10:08:00Z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docIndexRef">
    <vt:lpwstr>c7195c91-9ce9-4898-bf22-b44a25b9dbff</vt:lpwstr>
  </property>
  <property fmtid="{D5CDD505-2E9C-101B-9397-08002B2CF9AE}" pid="8" name="bjSaver">
    <vt:lpwstr>YDsV6I3Gx0CULCKbbY9HKnpANS9J1aM2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10" name="bjDocumentLabelXML-0">
    <vt:lpwstr>ames.com/2008/01/sie/internal/label"&gt;&lt;element uid="id_classification_nonbusiness" value="" /&gt;&lt;/sisl&gt;</vt:lpwstr>
  </property>
  <property fmtid="{D5CDD505-2E9C-101B-9397-08002B2CF9AE}" pid="11" name="bjDocumentSecurityLabel">
    <vt:lpwstr>C0 | Общедоступная информация</vt:lpwstr>
  </property>
  <property fmtid="{D5CDD505-2E9C-101B-9397-08002B2CF9AE}" pid="12" name="bjLabelHistoryID">
    <vt:lpwstr>{23B420B5-A3A5-4E6C-A1A0-D1330EFA9165}</vt:lpwstr>
  </property>
</Properties>
</file>