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FBEC" w14:textId="77777777" w:rsidR="00A72E0E" w:rsidRPr="00B86C35" w:rsidRDefault="00A72E0E" w:rsidP="00A72E0E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Source Sans Pro" w:hAnsi="Source Sans Pro" w:cs="Arial"/>
          <w:b w:val="0"/>
          <w:sz w:val="20"/>
          <w:szCs w:val="20"/>
        </w:rPr>
      </w:pPr>
      <w:bookmarkStart w:id="0" w:name="_GoBack"/>
      <w:bookmarkEnd w:id="0"/>
      <w:r w:rsidRPr="00B86C35">
        <w:rPr>
          <w:rFonts w:ascii="Source Sans Pro" w:hAnsi="Source Sans Pro" w:cs="Arial"/>
          <w:b w:val="0"/>
          <w:sz w:val="20"/>
          <w:szCs w:val="20"/>
        </w:rPr>
        <w:t>ТФ-2108-40/4</w:t>
      </w:r>
    </w:p>
    <w:p w14:paraId="347B3E35" w14:textId="77777777" w:rsidR="00F31570" w:rsidRPr="00B86C35" w:rsidRDefault="00F31570" w:rsidP="006D1203">
      <w:pPr>
        <w:pStyle w:val="Default"/>
        <w:jc w:val="center"/>
        <w:rPr>
          <w:rFonts w:ascii="Source Sans Pro" w:hAnsi="Source Sans Pro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497"/>
        <w:gridCol w:w="3497"/>
      </w:tblGrid>
      <w:tr w:rsidR="0084533C" w:rsidRPr="00B86C35" w14:paraId="1826759C" w14:textId="77777777" w:rsidTr="00577D3D">
        <w:trPr>
          <w:trHeight w:val="59"/>
        </w:trPr>
        <w:tc>
          <w:tcPr>
            <w:tcW w:w="10491" w:type="dxa"/>
            <w:gridSpan w:val="3"/>
            <w:tcBorders>
              <w:bottom w:val="nil"/>
            </w:tcBorders>
          </w:tcPr>
          <w:p w14:paraId="770E52BD" w14:textId="77777777" w:rsidR="0084533C" w:rsidRPr="00B86C35" w:rsidRDefault="0084533C" w:rsidP="0084533C">
            <w:pPr>
              <w:pStyle w:val="Default"/>
              <w:jc w:val="center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b/>
                <w:bCs/>
                <w:color w:val="auto"/>
                <w:sz w:val="22"/>
                <w:szCs w:val="22"/>
              </w:rPr>
              <w:t>ЗАЯВЛЕНИЕ</w:t>
            </w:r>
          </w:p>
          <w:p w14:paraId="7B89148B" w14:textId="77777777" w:rsidR="0084533C" w:rsidRPr="00B86C35" w:rsidRDefault="0084533C" w:rsidP="0084533C">
            <w:pPr>
              <w:pStyle w:val="Default"/>
              <w:jc w:val="center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b/>
                <w:bCs/>
                <w:color w:val="auto"/>
                <w:sz w:val="22"/>
                <w:szCs w:val="22"/>
              </w:rPr>
              <w:t>о присоединении к Регламенту брокерского обслуживания ПАО РОСБАНК</w:t>
            </w:r>
          </w:p>
          <w:p w14:paraId="54E60A50" w14:textId="77777777" w:rsidR="0084533C" w:rsidRPr="00B86C35" w:rsidRDefault="0084533C" w:rsidP="0084533C">
            <w:pPr>
              <w:pStyle w:val="Default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color w:val="auto"/>
                <w:sz w:val="22"/>
                <w:szCs w:val="22"/>
              </w:rPr>
              <w:t>(для физических лиц,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практикой)</w:t>
            </w:r>
          </w:p>
        </w:tc>
      </w:tr>
      <w:tr w:rsidR="00F31570" w:rsidRPr="00B86C35" w14:paraId="768AD20E" w14:textId="77777777" w:rsidTr="00577D3D">
        <w:trPr>
          <w:trHeight w:val="59"/>
        </w:trPr>
        <w:tc>
          <w:tcPr>
            <w:tcW w:w="10491" w:type="dxa"/>
            <w:gridSpan w:val="3"/>
            <w:tcBorders>
              <w:bottom w:val="nil"/>
            </w:tcBorders>
          </w:tcPr>
          <w:p w14:paraId="167A8D48" w14:textId="77777777" w:rsidR="00F31570" w:rsidRPr="00B86C35" w:rsidRDefault="00F31570" w:rsidP="006D1203">
            <w:pPr>
              <w:pStyle w:val="Defaul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8D4B58" w:rsidRPr="00B86C35" w14:paraId="671CF00D" w14:textId="77777777" w:rsidTr="00577D3D">
        <w:trPr>
          <w:trHeight w:val="44"/>
        </w:trPr>
        <w:tc>
          <w:tcPr>
            <w:tcW w:w="10491" w:type="dxa"/>
            <w:gridSpan w:val="3"/>
            <w:tcBorders>
              <w:top w:val="nil"/>
              <w:bottom w:val="nil"/>
            </w:tcBorders>
          </w:tcPr>
          <w:p w14:paraId="46A94731" w14:textId="77777777" w:rsidR="008D4B58" w:rsidRPr="00B86C35" w:rsidRDefault="008D4B58" w:rsidP="008D4B58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color w:val="auto"/>
                <w:sz w:val="22"/>
                <w:szCs w:val="22"/>
              </w:rPr>
              <w:t>Сведения о Заявителе (далее – Инвестор):</w:t>
            </w:r>
          </w:p>
        </w:tc>
      </w:tr>
      <w:tr w:rsidR="006D1203" w:rsidRPr="00B86C35" w14:paraId="4035A8BD" w14:textId="77777777" w:rsidTr="00577D3D">
        <w:trPr>
          <w:trHeight w:val="44"/>
        </w:trPr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p w14:paraId="5C3206FA" w14:textId="77777777" w:rsidR="006D1203" w:rsidRPr="00B86C35" w:rsidRDefault="006D1203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</w:p>
          <w:p w14:paraId="06428003" w14:textId="77777777" w:rsidR="00513C25" w:rsidRPr="00B86C35" w:rsidRDefault="00513C25">
            <w:pPr>
              <w:pStyle w:val="Default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</w:p>
        </w:tc>
      </w:tr>
      <w:tr w:rsidR="006D1203" w:rsidRPr="00B86C35" w14:paraId="7516608C" w14:textId="77777777" w:rsidTr="00513C25">
        <w:trPr>
          <w:trHeight w:val="43"/>
        </w:trPr>
        <w:tc>
          <w:tcPr>
            <w:tcW w:w="10491" w:type="dxa"/>
            <w:gridSpan w:val="3"/>
            <w:tcBorders>
              <w:top w:val="single" w:sz="4" w:space="0" w:color="auto"/>
            </w:tcBorders>
          </w:tcPr>
          <w:p w14:paraId="65973698" w14:textId="77777777" w:rsidR="006D1203" w:rsidRPr="00B86C35" w:rsidRDefault="009F5EC1" w:rsidP="00BA3610">
            <w:pPr>
              <w:pStyle w:val="Default"/>
              <w:spacing w:after="120"/>
              <w:jc w:val="center"/>
              <w:rPr>
                <w:rFonts w:ascii="Source Sans Pro" w:hAnsi="Source Sans Pro" w:cs="Arial"/>
                <w:color w:val="auto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>(</w:t>
            </w:r>
            <w:r w:rsidR="00A0600F" w:rsidRPr="00B86C35">
              <w:rPr>
                <w:rFonts w:ascii="Source Sans Pro" w:hAnsi="Source Sans Pro" w:cs="Arial"/>
                <w:sz w:val="22"/>
                <w:szCs w:val="22"/>
              </w:rPr>
              <w:t>ФИО полностью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>)</w:t>
            </w:r>
          </w:p>
        </w:tc>
      </w:tr>
      <w:tr w:rsidR="00291662" w:rsidRPr="00B86C35" w14:paraId="7D5E2AA5" w14:textId="77777777" w:rsidTr="006D1203">
        <w:trPr>
          <w:trHeight w:val="1568"/>
        </w:trPr>
        <w:tc>
          <w:tcPr>
            <w:tcW w:w="10491" w:type="dxa"/>
            <w:gridSpan w:val="3"/>
          </w:tcPr>
          <w:p w14:paraId="70801979" w14:textId="77777777" w:rsidR="00291662" w:rsidRPr="00B86C35" w:rsidRDefault="00291662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B86C35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www</w:t>
              </w:r>
              <w:r w:rsidRPr="00B86C35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Pr="00B86C35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rosbank</w:t>
              </w:r>
              <w:r w:rsidRPr="00B86C35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Pr="00B86C35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ru</w:t>
              </w:r>
            </w:hyperlink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мне в полном объеме, включая порядок внесения в Регламент изменений и дополнений. </w:t>
            </w:r>
          </w:p>
        </w:tc>
      </w:tr>
      <w:tr w:rsidR="00F31570" w:rsidRPr="00B86C35" w14:paraId="789247C4" w14:textId="77777777" w:rsidTr="006D1203">
        <w:trPr>
          <w:trHeight w:val="1568"/>
        </w:trPr>
        <w:tc>
          <w:tcPr>
            <w:tcW w:w="10491" w:type="dxa"/>
            <w:gridSpan w:val="3"/>
          </w:tcPr>
          <w:p w14:paraId="7F91E51F" w14:textId="53614242" w:rsidR="006D1203" w:rsidRPr="00B86C35" w:rsidRDefault="006D1203" w:rsidP="00130803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Fonts w:ascii="Source Sans Pro" w:hAnsi="Source Sans Pro"/>
                <w:bCs/>
                <w:sz w:val="22"/>
                <w:szCs w:val="22"/>
              </w:rPr>
            </w:pPr>
            <w:r w:rsidRPr="00B86C35">
              <w:rPr>
                <w:rFonts w:ascii="Source Sans Pro" w:hAnsi="Source Sans Pro"/>
                <w:bCs/>
                <w:sz w:val="22"/>
                <w:szCs w:val="22"/>
              </w:rPr>
              <w:t>Подписывая настоящее заявление</w:t>
            </w:r>
            <w:r w:rsidR="00C044A2" w:rsidRPr="00B86C35">
              <w:rPr>
                <w:rFonts w:ascii="Source Sans Pro" w:hAnsi="Source Sans Pro"/>
                <w:bCs/>
                <w:sz w:val="22"/>
                <w:szCs w:val="22"/>
              </w:rPr>
              <w:t>,</w:t>
            </w:r>
            <w:r w:rsidRPr="00B86C35">
              <w:rPr>
                <w:rFonts w:ascii="Source Sans Pro" w:hAnsi="Source Sans Pro"/>
                <w:bCs/>
                <w:sz w:val="22"/>
                <w:szCs w:val="22"/>
              </w:rPr>
              <w:t xml:space="preserve"> Инвестор:</w:t>
            </w:r>
          </w:p>
          <w:p w14:paraId="1B0FE53A" w14:textId="77777777" w:rsidR="006D1203" w:rsidRPr="00B86C35" w:rsidRDefault="006D1203" w:rsidP="00291662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его подписание;</w:t>
            </w:r>
          </w:p>
          <w:p w14:paraId="4BD9AB6D" w14:textId="77777777" w:rsidR="00F31570" w:rsidRPr="00B86C35" w:rsidRDefault="006D1203" w:rsidP="00291662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8C7038" w:rsidRPr="00B86C35" w14:paraId="63B2029E" w14:textId="77777777" w:rsidTr="008C7038">
        <w:trPr>
          <w:trHeight w:val="246"/>
        </w:trPr>
        <w:tc>
          <w:tcPr>
            <w:tcW w:w="10491" w:type="dxa"/>
            <w:gridSpan w:val="3"/>
          </w:tcPr>
          <w:p w14:paraId="1ED81BDF" w14:textId="77777777" w:rsidR="008C7038" w:rsidRPr="00B86C35" w:rsidRDefault="008C7038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ВАЖНО</w:t>
            </w:r>
          </w:p>
        </w:tc>
      </w:tr>
      <w:tr w:rsidR="008C7038" w:rsidRPr="00B86C35" w14:paraId="13B0F230" w14:textId="77777777" w:rsidTr="006D1203">
        <w:trPr>
          <w:trHeight w:val="34"/>
        </w:trPr>
        <w:tc>
          <w:tcPr>
            <w:tcW w:w="10491" w:type="dxa"/>
            <w:gridSpan w:val="3"/>
          </w:tcPr>
          <w:p w14:paraId="3F1B419D" w14:textId="77777777" w:rsidR="008C7038" w:rsidRPr="00B86C35" w:rsidRDefault="008C7038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>Инвестор подтверждает, что уведомлен Банком о нижеследующем:</w:t>
            </w:r>
          </w:p>
        </w:tc>
      </w:tr>
      <w:tr w:rsidR="008C7038" w:rsidRPr="00B86C35" w14:paraId="0E71BACF" w14:textId="77777777" w:rsidTr="002661C6">
        <w:trPr>
          <w:trHeight w:val="530"/>
        </w:trPr>
        <w:tc>
          <w:tcPr>
            <w:tcW w:w="10491" w:type="dxa"/>
            <w:gridSpan w:val="3"/>
          </w:tcPr>
          <w:p w14:paraId="0647E03A" w14:textId="77777777" w:rsidR="008C7038" w:rsidRPr="00B86C35" w:rsidRDefault="008C7038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55B4F">
              <w:rPr>
                <w:rFonts w:ascii="Source Sans Pro" w:hAnsi="Source Sans Pro" w:cs="Arial"/>
                <w:sz w:val="22"/>
                <w:szCs w:val="22"/>
              </w:rPr>
            </w:r>
            <w:r w:rsidR="00C55B4F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 Банк как брокер, являющийся кредитной организацией, вправе использовать в своих интересах денежные средства, переданные Банку Инвестором в рамках Договора, гарантируя исполнение его поручений за счет этих денежных средств или их возврат по его требованию. В случае банкротства Банка на эти денежные средства не распространяется действие Федерального закона от 23.12.2003. №177-ФЗ «О страховании вкладов физических лиц в банках Российской Федерации».</w:t>
            </w:r>
          </w:p>
        </w:tc>
      </w:tr>
      <w:tr w:rsidR="002661C6" w:rsidRPr="00B86C35" w14:paraId="0BF57503" w14:textId="77777777" w:rsidTr="006D1203">
        <w:trPr>
          <w:trHeight w:val="530"/>
        </w:trPr>
        <w:tc>
          <w:tcPr>
            <w:tcW w:w="10491" w:type="dxa"/>
            <w:gridSpan w:val="3"/>
          </w:tcPr>
          <w:p w14:paraId="3C185158" w14:textId="77777777" w:rsidR="002661C6" w:rsidRPr="00B86C35" w:rsidRDefault="002661C6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55B4F">
              <w:rPr>
                <w:rFonts w:ascii="Source Sans Pro" w:hAnsi="Source Sans Pro" w:cs="Arial"/>
                <w:sz w:val="22"/>
                <w:szCs w:val="22"/>
              </w:rPr>
            </w:r>
            <w:r w:rsidR="00C55B4F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 Денежные средства Инвестора</w:t>
            </w:r>
            <w:r w:rsidR="00C044A2" w:rsidRPr="00B86C35">
              <w:rPr>
                <w:rFonts w:ascii="Source Sans Pro" w:hAnsi="Source Sans Pro" w:cs="Arial"/>
                <w:sz w:val="22"/>
                <w:szCs w:val="22"/>
              </w:rPr>
              <w:t>, переданные Банку на основании Договора,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3A5B11" w:rsidRPr="00B86C35">
              <w:rPr>
                <w:rFonts w:ascii="Source Sans Pro" w:hAnsi="Source Sans Pro" w:cs="Arial"/>
                <w:sz w:val="22"/>
                <w:szCs w:val="22"/>
              </w:rPr>
              <w:t>не подлежат страхованию в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 соответствии с Федеральным законом</w:t>
            </w:r>
            <w:r w:rsidR="00F94C41" w:rsidRPr="00B86C35">
              <w:rPr>
                <w:rFonts w:ascii="Source Sans Pro" w:hAnsi="Source Sans Pro" w:cs="Arial"/>
                <w:sz w:val="22"/>
                <w:szCs w:val="22"/>
              </w:rPr>
              <w:t xml:space="preserve"> от 23.12.2003 № 177-ФЗ 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>«О страховании вкладов физических лиц в банках Российской Федерации».</w:t>
            </w:r>
          </w:p>
        </w:tc>
      </w:tr>
      <w:tr w:rsidR="008C7038" w:rsidRPr="00B86C35" w14:paraId="4B1CBB06" w14:textId="77777777" w:rsidTr="006D1203">
        <w:trPr>
          <w:trHeight w:val="34"/>
        </w:trPr>
        <w:tc>
          <w:tcPr>
            <w:tcW w:w="10491" w:type="dxa"/>
            <w:gridSpan w:val="3"/>
          </w:tcPr>
          <w:p w14:paraId="6296B7F9" w14:textId="77777777" w:rsidR="008C7038" w:rsidRPr="00B86C35" w:rsidRDefault="002661C6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35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C55B4F">
              <w:rPr>
                <w:rFonts w:ascii="Source Sans Pro" w:hAnsi="Source Sans Pro"/>
                <w:sz w:val="22"/>
                <w:szCs w:val="22"/>
              </w:rPr>
            </w:r>
            <w:r w:rsidR="00C55B4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B86C35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B86C35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ПАО РОСБАНК </w:t>
            </w:r>
            <w:r w:rsidR="00F94C41" w:rsidRPr="00B86C35">
              <w:rPr>
                <w:rFonts w:ascii="Source Sans Pro" w:hAnsi="Source Sans Pro" w:cs="Arial"/>
                <w:sz w:val="22"/>
                <w:szCs w:val="22"/>
              </w:rPr>
              <w:t xml:space="preserve">может не быть 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эмитентом ценных бумаг, являющихся предметом сделок в рамках Договора, </w:t>
            </w:r>
            <w:r w:rsidR="00F94C41" w:rsidRPr="00B86C35">
              <w:rPr>
                <w:rFonts w:ascii="Source Sans Pro" w:hAnsi="Source Sans Pro" w:cs="Arial"/>
                <w:sz w:val="22"/>
                <w:szCs w:val="22"/>
              </w:rPr>
              <w:t xml:space="preserve">и </w:t>
            </w:r>
            <w:r w:rsidR="00F54D52" w:rsidRPr="00B86C35">
              <w:rPr>
                <w:rFonts w:ascii="Source Sans Pro" w:hAnsi="Source Sans Pro" w:cs="Arial"/>
                <w:sz w:val="22"/>
                <w:szCs w:val="22"/>
              </w:rPr>
              <w:t xml:space="preserve">может </w:t>
            </w:r>
            <w:r w:rsidR="00F94C41" w:rsidRPr="00B86C35">
              <w:rPr>
                <w:rFonts w:ascii="Source Sans Pro" w:hAnsi="Source Sans Pro" w:cs="Arial"/>
                <w:sz w:val="22"/>
                <w:szCs w:val="22"/>
              </w:rPr>
              <w:t xml:space="preserve">действовать 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>исключительно как брокер.</w:t>
            </w:r>
          </w:p>
        </w:tc>
      </w:tr>
      <w:tr w:rsidR="008C7038" w:rsidRPr="00B86C35" w14:paraId="38F6B0E3" w14:textId="77777777" w:rsidTr="006D1203">
        <w:trPr>
          <w:trHeight w:val="34"/>
        </w:trPr>
        <w:tc>
          <w:tcPr>
            <w:tcW w:w="10491" w:type="dxa"/>
            <w:gridSpan w:val="3"/>
          </w:tcPr>
          <w:p w14:paraId="283FC0C7" w14:textId="77777777" w:rsidR="002661C6" w:rsidRPr="00B86C35" w:rsidRDefault="002661C6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55B4F">
              <w:rPr>
                <w:rFonts w:ascii="Source Sans Pro" w:hAnsi="Source Sans Pro" w:cs="Arial"/>
                <w:sz w:val="22"/>
                <w:szCs w:val="22"/>
              </w:rPr>
            </w:r>
            <w:r w:rsidR="00C55B4F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 О рисках, связанных с осуществлением операций на рынке ценных бумаг. </w:t>
            </w:r>
          </w:p>
          <w:p w14:paraId="30D365D7" w14:textId="58B87A63" w:rsidR="00252696" w:rsidRPr="00B86C35" w:rsidRDefault="002661C6">
            <w:pPr>
              <w:pStyle w:val="Default"/>
              <w:spacing w:after="120"/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>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</w:t>
            </w:r>
            <w:r w:rsidR="00252696" w:rsidRPr="00B86C35">
              <w:rPr>
                <w:rFonts w:ascii="Source Sans Pro" w:hAnsi="Source Sans Pro" w:cs="Arial"/>
                <w:sz w:val="22"/>
                <w:szCs w:val="22"/>
              </w:rPr>
              <w:t>,</w:t>
            </w:r>
            <w:r w:rsidR="001272C5" w:rsidRPr="00B86C35">
              <w:rPr>
                <w:rFonts w:ascii="Source Sans Pro" w:hAnsi="Source Sans Pro" w:cs="Arial"/>
                <w:sz w:val="22"/>
                <w:szCs w:val="22"/>
              </w:rPr>
              <w:t xml:space="preserve"> валютном рынке и срочном рынке,</w:t>
            </w:r>
            <w:r w:rsidR="00252696" w:rsidRPr="00B86C35">
              <w:rPr>
                <w:rFonts w:ascii="Source Sans Pro" w:hAnsi="Source Sans Pro" w:cs="Arial"/>
                <w:sz w:val="22"/>
                <w:szCs w:val="22"/>
              </w:rPr>
              <w:t xml:space="preserve"> утвержденной в Банке</w:t>
            </w:r>
            <w:r w:rsidR="00430267" w:rsidRPr="00B86C35">
              <w:rPr>
                <w:rFonts w:ascii="Source Sans Pro" w:hAnsi="Source Sans Pro" w:cs="Arial"/>
                <w:sz w:val="22"/>
                <w:szCs w:val="22"/>
              </w:rPr>
              <w:t xml:space="preserve"> (ТФ-2108-40/7)</w:t>
            </w:r>
            <w:r w:rsidR="006D4149" w:rsidRPr="00B86C35">
              <w:rPr>
                <w:rFonts w:ascii="Source Sans Pro" w:hAnsi="Source Sans Pro" w:cs="Arial"/>
                <w:sz w:val="22"/>
                <w:szCs w:val="22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1" w:history="1">
              <w:r w:rsidR="006D4149" w:rsidRPr="00B86C35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www</w:t>
              </w:r>
              <w:r w:rsidR="006D4149" w:rsidRPr="00B86C35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="006D4149" w:rsidRPr="00B86C35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rosbank</w:t>
              </w:r>
              <w:r w:rsidR="006D4149" w:rsidRPr="00B86C35">
                <w:rPr>
                  <w:rStyle w:val="ab"/>
                  <w:rFonts w:ascii="Source Sans Pro" w:hAnsi="Source Sans Pro" w:cs="Arial"/>
                  <w:sz w:val="22"/>
                  <w:szCs w:val="22"/>
                </w:rPr>
                <w:t>.</w:t>
              </w:r>
              <w:r w:rsidR="006D4149" w:rsidRPr="00B86C35">
                <w:rPr>
                  <w:rStyle w:val="ab"/>
                  <w:rFonts w:ascii="Source Sans Pro" w:hAnsi="Source Sans Pro" w:cs="Arial"/>
                  <w:sz w:val="22"/>
                  <w:szCs w:val="22"/>
                  <w:lang w:val="en-US"/>
                </w:rPr>
                <w:t>ru</w:t>
              </w:r>
            </w:hyperlink>
            <w:r w:rsidR="006D4149" w:rsidRPr="00B86C3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F31570" w:rsidRPr="00B86C35" w14:paraId="25EA9976" w14:textId="77777777" w:rsidTr="006D1203">
        <w:trPr>
          <w:trHeight w:val="59"/>
        </w:trPr>
        <w:tc>
          <w:tcPr>
            <w:tcW w:w="10491" w:type="dxa"/>
            <w:gridSpan w:val="3"/>
          </w:tcPr>
          <w:p w14:paraId="19C4973C" w14:textId="383BFE5C" w:rsidR="00F31570" w:rsidRPr="00B86C35" w:rsidRDefault="00C766D0">
            <w:pPr>
              <w:pStyle w:val="Default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br w:type="page"/>
            </w:r>
            <w:r w:rsidR="00F31570" w:rsidRPr="00B86C35">
              <w:rPr>
                <w:rFonts w:ascii="Source Sans Pro" w:hAnsi="Source Sans Pro" w:cs="Arial"/>
                <w:b/>
                <w:bCs/>
                <w:caps/>
                <w:sz w:val="22"/>
                <w:szCs w:val="22"/>
              </w:rPr>
              <w:t>Персональные данные</w:t>
            </w:r>
            <w:r w:rsidR="00F31570" w:rsidRPr="00B86C3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1570" w:rsidRPr="00B86C35" w14:paraId="38589623" w14:textId="77777777" w:rsidTr="006D1203">
        <w:trPr>
          <w:trHeight w:val="1595"/>
        </w:trPr>
        <w:tc>
          <w:tcPr>
            <w:tcW w:w="10491" w:type="dxa"/>
            <w:gridSpan w:val="3"/>
          </w:tcPr>
          <w:p w14:paraId="340E1457" w14:textId="77777777" w:rsidR="005821A2" w:rsidRPr="00B86C35" w:rsidRDefault="00132D24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lastRenderedPageBreak/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B86C35">
              <w:rPr>
                <w:rStyle w:val="a9"/>
                <w:rFonts w:ascii="Source Sans Pro" w:hAnsi="Source Sans Pro" w:cs="Arial"/>
                <w:sz w:val="22"/>
                <w:szCs w:val="22"/>
              </w:rPr>
              <w:footnoteReference w:id="1"/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Договора, заключенного между Банком и Инвестором.</w:t>
            </w:r>
          </w:p>
          <w:p w14:paraId="1B2F2A98" w14:textId="77777777" w:rsidR="00110ECD" w:rsidRPr="00B86C35" w:rsidRDefault="00110ECD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</w:t>
            </w:r>
            <w:r w:rsidR="00AA535D" w:rsidRPr="00B86C35">
              <w:rPr>
                <w:rFonts w:ascii="Source Sans Pro" w:hAnsi="Source Sans Pro" w:cs="Arial"/>
                <w:sz w:val="22"/>
                <w:szCs w:val="22"/>
              </w:rPr>
              <w:t>ну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AA535D" w:rsidRPr="00B86C35">
              <w:rPr>
                <w:rFonts w:ascii="Source Sans Pro" w:hAnsi="Source Sans Pro" w:cs="Arial"/>
                <w:sz w:val="22"/>
                <w:szCs w:val="22"/>
              </w:rPr>
              <w:t xml:space="preserve">банковскую группу </w:t>
            </w: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  <w:p w14:paraId="7B81CCA7" w14:textId="77777777" w:rsidR="00110ECD" w:rsidRPr="00B86C35" w:rsidRDefault="00110ECD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  <w:p w14:paraId="3D950ECA" w14:textId="77777777" w:rsidR="00110ECD" w:rsidRPr="00B86C35" w:rsidRDefault="00110ECD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  <w:p w14:paraId="1A65396C" w14:textId="77777777" w:rsidR="00D30DB0" w:rsidRPr="00B86C35" w:rsidRDefault="00110ECD" w:rsidP="00291662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B86C35">
              <w:rPr>
                <w:rFonts w:ascii="Source Sans Pro" w:hAnsi="Source Sans Pro" w:cs="Arial"/>
                <w:sz w:val="22"/>
                <w:szCs w:val="22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</w:tc>
      </w:tr>
      <w:tr w:rsidR="00B4516A" w:rsidRPr="00B86C35" w14:paraId="2E685912" w14:textId="77777777" w:rsidTr="006D4149">
        <w:trPr>
          <w:trHeight w:val="278"/>
        </w:trPr>
        <w:tc>
          <w:tcPr>
            <w:tcW w:w="10491" w:type="dxa"/>
            <w:gridSpan w:val="3"/>
            <w:tcBorders>
              <w:bottom w:val="nil"/>
            </w:tcBorders>
          </w:tcPr>
          <w:p w14:paraId="39849581" w14:textId="77777777" w:rsidR="00B4516A" w:rsidRPr="00B86C35" w:rsidRDefault="00B357ED" w:rsidP="001E0046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А</w:t>
            </w:r>
            <w:r w:rsidR="00416265" w:rsidRPr="00B86C35">
              <w:rPr>
                <w:rFonts w:ascii="Source Sans Pro" w:hAnsi="Source Sans Pro"/>
                <w:sz w:val="22"/>
                <w:szCs w:val="22"/>
              </w:rPr>
              <w:t>кцепт</w:t>
            </w:r>
            <w:r w:rsidRPr="00B86C35">
              <w:rPr>
                <w:rFonts w:ascii="Source Sans Pro" w:hAnsi="Source Sans Pro"/>
                <w:sz w:val="22"/>
                <w:szCs w:val="22"/>
              </w:rPr>
              <w:t>ом</w:t>
            </w:r>
            <w:r w:rsidR="00416265" w:rsidRPr="00B86C35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B86C35">
              <w:rPr>
                <w:rFonts w:ascii="Source Sans Pro" w:hAnsi="Source Sans Pro"/>
                <w:sz w:val="22"/>
                <w:szCs w:val="22"/>
              </w:rPr>
              <w:t xml:space="preserve">Банка </w:t>
            </w:r>
            <w:r w:rsidR="00416265" w:rsidRPr="00B86C35">
              <w:rPr>
                <w:rFonts w:ascii="Source Sans Pro" w:hAnsi="Source Sans Pro"/>
                <w:sz w:val="22"/>
                <w:szCs w:val="22"/>
              </w:rPr>
              <w:t xml:space="preserve">данного заявления является </w:t>
            </w:r>
            <w:r w:rsidRPr="00B86C35">
              <w:rPr>
                <w:rFonts w:ascii="Source Sans Pro" w:hAnsi="Source Sans Pro"/>
                <w:sz w:val="22"/>
                <w:szCs w:val="22"/>
              </w:rPr>
              <w:t xml:space="preserve">открытие </w:t>
            </w:r>
            <w:r w:rsidR="00C766D0" w:rsidRPr="00B86C35">
              <w:rPr>
                <w:rFonts w:ascii="Source Sans Pro" w:hAnsi="Source Sans Pro"/>
                <w:sz w:val="22"/>
                <w:szCs w:val="22"/>
              </w:rPr>
              <w:t xml:space="preserve">Инвестору </w:t>
            </w:r>
            <w:r w:rsidR="001E0046" w:rsidRPr="00B86C35">
              <w:rPr>
                <w:rFonts w:ascii="Source Sans Pro" w:hAnsi="Source Sans Pro"/>
                <w:sz w:val="22"/>
                <w:szCs w:val="22"/>
              </w:rPr>
              <w:t>б</w:t>
            </w:r>
            <w:r w:rsidR="00C766D0" w:rsidRPr="00B86C35">
              <w:rPr>
                <w:rFonts w:ascii="Source Sans Pro" w:hAnsi="Source Sans Pro"/>
                <w:sz w:val="22"/>
                <w:szCs w:val="22"/>
              </w:rPr>
              <w:t>рокерского счета</w:t>
            </w:r>
            <w:r w:rsidR="001B50B8" w:rsidRPr="00B86C35">
              <w:rPr>
                <w:rStyle w:val="a9"/>
                <w:rFonts w:ascii="Source Sans Pro" w:hAnsi="Source Sans Pro"/>
                <w:sz w:val="22"/>
                <w:szCs w:val="22"/>
              </w:rPr>
              <w:footnoteReference w:id="2"/>
            </w:r>
            <w:r w:rsidR="00416265" w:rsidRPr="00B86C35">
              <w:rPr>
                <w:rFonts w:ascii="Source Sans Pro" w:hAnsi="Source Sans Pro"/>
                <w:sz w:val="22"/>
                <w:szCs w:val="22"/>
              </w:rPr>
              <w:t>.</w:t>
            </w:r>
          </w:p>
        </w:tc>
      </w:tr>
      <w:tr w:rsidR="006D4149" w:rsidRPr="00B86C35" w14:paraId="1C40B98A" w14:textId="77777777" w:rsidTr="00AA535D">
        <w:trPr>
          <w:trHeight w:val="278"/>
        </w:trPr>
        <w:tc>
          <w:tcPr>
            <w:tcW w:w="10491" w:type="dxa"/>
            <w:gridSpan w:val="3"/>
          </w:tcPr>
          <w:p w14:paraId="742DCDE5" w14:textId="77777777" w:rsidR="006D4149" w:rsidRPr="00B86C35" w:rsidRDefault="006D4149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A535D" w:rsidRPr="00B86C35" w14:paraId="689DB584" w14:textId="77777777" w:rsidTr="00AA535D">
        <w:trPr>
          <w:trHeight w:val="278"/>
        </w:trPr>
        <w:tc>
          <w:tcPr>
            <w:tcW w:w="10491" w:type="dxa"/>
            <w:gridSpan w:val="3"/>
          </w:tcPr>
          <w:p w14:paraId="7A1A939C" w14:textId="77777777" w:rsidR="00AA535D" w:rsidRPr="00B86C35" w:rsidRDefault="00AA535D" w:rsidP="00AA535D">
            <w:pPr>
              <w:pStyle w:val="a6"/>
              <w:shd w:val="clear" w:color="auto" w:fill="FFFFFF"/>
              <w:tabs>
                <w:tab w:val="left" w:pos="284"/>
              </w:tabs>
              <w:spacing w:after="120"/>
              <w:ind w:left="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«___ »_____________ 20__ г.</w:t>
            </w:r>
          </w:p>
        </w:tc>
      </w:tr>
      <w:tr w:rsidR="00AA535D" w:rsidRPr="00B86C35" w14:paraId="6D094446" w14:textId="77777777" w:rsidTr="00AA535D">
        <w:trPr>
          <w:trHeight w:val="278"/>
        </w:trPr>
        <w:tc>
          <w:tcPr>
            <w:tcW w:w="10491" w:type="dxa"/>
            <w:gridSpan w:val="3"/>
          </w:tcPr>
          <w:p w14:paraId="05496DE3" w14:textId="77777777" w:rsidR="00AA535D" w:rsidRPr="00B86C35" w:rsidRDefault="00AA535D" w:rsidP="00AA535D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35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C55B4F">
              <w:rPr>
                <w:rFonts w:ascii="Source Sans Pro" w:hAnsi="Source Sans Pro"/>
                <w:sz w:val="22"/>
                <w:szCs w:val="22"/>
              </w:rPr>
            </w:r>
            <w:r w:rsidR="00C55B4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B86C35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B86C35">
              <w:rPr>
                <w:rFonts w:ascii="Source Sans Pro" w:hAnsi="Source Sans Pro"/>
                <w:sz w:val="22"/>
                <w:szCs w:val="22"/>
              </w:rPr>
              <w:t xml:space="preserve"> ИНВЕСТОР </w:t>
            </w:r>
          </w:p>
        </w:tc>
      </w:tr>
      <w:tr w:rsidR="00AA535D" w:rsidRPr="00B86C35" w14:paraId="213896FC" w14:textId="77777777" w:rsidTr="00AA535D">
        <w:trPr>
          <w:trHeight w:val="278"/>
        </w:trPr>
        <w:tc>
          <w:tcPr>
            <w:tcW w:w="10491" w:type="dxa"/>
            <w:gridSpan w:val="3"/>
          </w:tcPr>
          <w:p w14:paraId="178D3515" w14:textId="77777777" w:rsidR="00AA535D" w:rsidRPr="00B86C35" w:rsidRDefault="00AA535D" w:rsidP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35">
              <w:rPr>
                <w:rFonts w:ascii="Source Sans Pro" w:hAnsi="Source Sans Pro"/>
                <w:sz w:val="22"/>
                <w:szCs w:val="22"/>
              </w:rPr>
              <w:instrText xml:space="preserve"> FORMCHECKBOX </w:instrText>
            </w:r>
            <w:r w:rsidR="00C55B4F">
              <w:rPr>
                <w:rFonts w:ascii="Source Sans Pro" w:hAnsi="Source Sans Pro"/>
                <w:sz w:val="22"/>
                <w:szCs w:val="22"/>
              </w:rPr>
            </w:r>
            <w:r w:rsidR="00C55B4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B86C35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B86C35">
              <w:rPr>
                <w:rFonts w:ascii="Source Sans Pro" w:hAnsi="Source Sans Pro"/>
                <w:sz w:val="22"/>
                <w:szCs w:val="22"/>
              </w:rPr>
              <w:t xml:space="preserve"> представитель ИНВЕСТОРА, действующий на основании: </w:t>
            </w:r>
          </w:p>
          <w:p w14:paraId="1F3A1FA7" w14:textId="77777777" w:rsidR="00AA535D" w:rsidRPr="00B86C35" w:rsidRDefault="00AA535D" w:rsidP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___________________________________________________________________________________________</w:t>
            </w:r>
          </w:p>
          <w:p w14:paraId="13DD05EA" w14:textId="77777777" w:rsidR="00AA535D" w:rsidRPr="00B86C35" w:rsidRDefault="00AA535D" w:rsidP="00BA3610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 xml:space="preserve">                      (наименование и реквизиты документа)</w:t>
            </w:r>
          </w:p>
        </w:tc>
      </w:tr>
      <w:tr w:rsidR="00AA535D" w:rsidRPr="00B86C35" w14:paraId="783B4B13" w14:textId="77777777" w:rsidTr="00AA535D">
        <w:trPr>
          <w:trHeight w:val="278"/>
        </w:trPr>
        <w:tc>
          <w:tcPr>
            <w:tcW w:w="10491" w:type="dxa"/>
            <w:gridSpan w:val="3"/>
          </w:tcPr>
          <w:p w14:paraId="13050523" w14:textId="77777777" w:rsidR="00AA535D" w:rsidRPr="00B86C35" w:rsidRDefault="00AA535D" w:rsidP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Адрес ИНВЕСТОРА / представителя ИНВЕСТОРА</w:t>
            </w:r>
            <w:r w:rsidRPr="00B86C35">
              <w:rPr>
                <w:rStyle w:val="a9"/>
                <w:rFonts w:ascii="Source Sans Pro" w:hAnsi="Source Sans Pro"/>
                <w:sz w:val="22"/>
                <w:szCs w:val="22"/>
              </w:rPr>
              <w:footnoteReference w:id="3"/>
            </w:r>
            <w:r w:rsidRPr="00B86C35">
              <w:rPr>
                <w:rFonts w:ascii="Source Sans Pro" w:hAnsi="Source Sans Pro"/>
                <w:sz w:val="22"/>
                <w:szCs w:val="22"/>
              </w:rPr>
              <w:t>:</w:t>
            </w:r>
          </w:p>
          <w:p w14:paraId="42A2BD0C" w14:textId="77777777" w:rsidR="00AA535D" w:rsidRPr="00B86C35" w:rsidRDefault="00AA535D" w:rsidP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____________________________________________________________________________________________</w:t>
            </w:r>
          </w:p>
        </w:tc>
      </w:tr>
      <w:tr w:rsidR="00430267" w:rsidRPr="00B86C35" w14:paraId="6F35A114" w14:textId="77777777" w:rsidTr="00A11425">
        <w:trPr>
          <w:trHeight w:val="278"/>
        </w:trPr>
        <w:tc>
          <w:tcPr>
            <w:tcW w:w="3497" w:type="dxa"/>
            <w:tcBorders>
              <w:bottom w:val="nil"/>
            </w:tcBorders>
          </w:tcPr>
          <w:p w14:paraId="15BC1051" w14:textId="77777777" w:rsidR="00430267" w:rsidRPr="00B86C35" w:rsidRDefault="00430267" w:rsidP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____________________________/</w:t>
            </w:r>
          </w:p>
        </w:tc>
        <w:tc>
          <w:tcPr>
            <w:tcW w:w="3497" w:type="dxa"/>
            <w:tcBorders>
              <w:bottom w:val="nil"/>
            </w:tcBorders>
          </w:tcPr>
          <w:p w14:paraId="6ACAA301" w14:textId="77777777" w:rsidR="00430267" w:rsidRPr="00B86C35" w:rsidRDefault="00430267" w:rsidP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____________________________/</w:t>
            </w:r>
          </w:p>
        </w:tc>
        <w:tc>
          <w:tcPr>
            <w:tcW w:w="3497" w:type="dxa"/>
            <w:tcBorders>
              <w:bottom w:val="nil"/>
            </w:tcBorders>
          </w:tcPr>
          <w:p w14:paraId="7ADC4450" w14:textId="0BD6612B" w:rsidR="00430267" w:rsidRPr="00B86C35" w:rsidRDefault="00301D88" w:rsidP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____________________________</w:t>
            </w:r>
          </w:p>
        </w:tc>
      </w:tr>
      <w:tr w:rsidR="00430267" w:rsidRPr="00B86C35" w14:paraId="09DC457A" w14:textId="77777777" w:rsidTr="009F4F79">
        <w:trPr>
          <w:trHeight w:val="278"/>
        </w:trPr>
        <w:tc>
          <w:tcPr>
            <w:tcW w:w="3497" w:type="dxa"/>
            <w:tcBorders>
              <w:bottom w:val="nil"/>
            </w:tcBorders>
          </w:tcPr>
          <w:p w14:paraId="77716B62" w14:textId="77777777" w:rsidR="00430267" w:rsidRPr="00B86C35" w:rsidRDefault="00430267" w:rsidP="00B86C35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(ФИО полностью)</w:t>
            </w:r>
          </w:p>
        </w:tc>
        <w:tc>
          <w:tcPr>
            <w:tcW w:w="3497" w:type="dxa"/>
            <w:tcBorders>
              <w:bottom w:val="nil"/>
            </w:tcBorders>
          </w:tcPr>
          <w:p w14:paraId="553176D3" w14:textId="77777777" w:rsidR="00430267" w:rsidRPr="00B86C35" w:rsidRDefault="00430267" w:rsidP="00B86C35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(подпись)</w:t>
            </w:r>
          </w:p>
        </w:tc>
        <w:tc>
          <w:tcPr>
            <w:tcW w:w="3497" w:type="dxa"/>
            <w:tcBorders>
              <w:bottom w:val="nil"/>
            </w:tcBorders>
          </w:tcPr>
          <w:p w14:paraId="65A86FF7" w14:textId="77777777" w:rsidR="00430267" w:rsidRPr="00B86C35" w:rsidRDefault="00430267" w:rsidP="00B86C35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(дата проставления подписи)</w:t>
            </w:r>
          </w:p>
        </w:tc>
      </w:tr>
      <w:tr w:rsidR="00AA535D" w:rsidRPr="00B86C35" w14:paraId="2E8F0F11" w14:textId="77777777" w:rsidTr="00AA535D">
        <w:trPr>
          <w:trHeight w:val="278"/>
        </w:trPr>
        <w:tc>
          <w:tcPr>
            <w:tcW w:w="10491" w:type="dxa"/>
            <w:gridSpan w:val="3"/>
            <w:tcBorders>
              <w:bottom w:val="nil"/>
            </w:tcBorders>
          </w:tcPr>
          <w:p w14:paraId="092D6BD9" w14:textId="6E32591A" w:rsidR="00AA535D" w:rsidRPr="00B86C35" w:rsidRDefault="00AA535D">
            <w:pPr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 xml:space="preserve"> М.П.</w:t>
            </w:r>
            <w:r w:rsidRPr="00B86C35">
              <w:rPr>
                <w:rStyle w:val="a9"/>
                <w:rFonts w:ascii="Source Sans Pro" w:hAnsi="Source Sans Pro"/>
                <w:sz w:val="22"/>
                <w:szCs w:val="22"/>
              </w:rPr>
              <w:t xml:space="preserve"> </w:t>
            </w:r>
            <w:r w:rsidRPr="00B86C35">
              <w:rPr>
                <w:rFonts w:ascii="Source Sans Pro" w:hAnsi="Source Sans Pro"/>
                <w:sz w:val="22"/>
                <w:szCs w:val="22"/>
              </w:rPr>
              <w:t>(при наличии)</w:t>
            </w:r>
          </w:p>
        </w:tc>
      </w:tr>
      <w:tr w:rsidR="00AA535D" w:rsidRPr="00B86C35" w14:paraId="1512ACEE" w14:textId="77777777" w:rsidTr="00AA535D">
        <w:trPr>
          <w:trHeight w:val="278"/>
        </w:trPr>
        <w:tc>
          <w:tcPr>
            <w:tcW w:w="10491" w:type="dxa"/>
            <w:gridSpan w:val="3"/>
            <w:tcBorders>
              <w:top w:val="nil"/>
              <w:bottom w:val="single" w:sz="4" w:space="0" w:color="auto"/>
            </w:tcBorders>
          </w:tcPr>
          <w:p w14:paraId="4141D199" w14:textId="77777777" w:rsidR="00AA535D" w:rsidRPr="00B86C35" w:rsidRDefault="00AA535D" w:rsidP="00AA53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A535D" w:rsidRPr="00B86C35" w14:paraId="55CA949A" w14:textId="77777777" w:rsidTr="00AA535D">
        <w:trPr>
          <w:trHeight w:val="278"/>
        </w:trPr>
        <w:tc>
          <w:tcPr>
            <w:tcW w:w="10491" w:type="dxa"/>
            <w:gridSpan w:val="3"/>
            <w:tcBorders>
              <w:top w:val="single" w:sz="4" w:space="0" w:color="auto"/>
              <w:bottom w:val="nil"/>
            </w:tcBorders>
          </w:tcPr>
          <w:p w14:paraId="0880F1D8" w14:textId="77777777" w:rsidR="00AA535D" w:rsidRPr="00B86C35" w:rsidRDefault="00AA535D" w:rsidP="00AA535D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b/>
                <w:sz w:val="22"/>
                <w:szCs w:val="22"/>
              </w:rPr>
              <w:lastRenderedPageBreak/>
              <w:t>Для служебных отметок Банка</w:t>
            </w:r>
          </w:p>
        </w:tc>
      </w:tr>
      <w:tr w:rsidR="00AA535D" w:rsidRPr="00B86C35" w14:paraId="61A22A58" w14:textId="77777777" w:rsidTr="00AA535D">
        <w:trPr>
          <w:trHeight w:val="278"/>
        </w:trPr>
        <w:tc>
          <w:tcPr>
            <w:tcW w:w="10491" w:type="dxa"/>
            <w:gridSpan w:val="3"/>
            <w:tcBorders>
              <w:top w:val="nil"/>
              <w:bottom w:val="nil"/>
            </w:tcBorders>
          </w:tcPr>
          <w:p w14:paraId="57B3CD6F" w14:textId="77777777" w:rsidR="00AA535D" w:rsidRPr="00B86C35" w:rsidRDefault="00AA535D" w:rsidP="00AA535D">
            <w:pPr>
              <w:spacing w:after="120"/>
              <w:rPr>
                <w:rFonts w:ascii="Source Sans Pro" w:hAnsi="Source Sans Pro"/>
                <w:iCs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 xml:space="preserve">Заявление предоставлено </w:t>
            </w:r>
            <w:r w:rsidRPr="00B86C35">
              <w:rPr>
                <w:rFonts w:ascii="Source Sans Pro" w:hAnsi="Source Sans Pro"/>
                <w:iCs/>
                <w:sz w:val="22"/>
                <w:szCs w:val="22"/>
              </w:rPr>
              <w:t>в ____________________________________________________________________</w:t>
            </w:r>
          </w:p>
          <w:p w14:paraId="27DCEDF9" w14:textId="77777777" w:rsidR="00AA535D" w:rsidRPr="00B86C35" w:rsidRDefault="00AA535D" w:rsidP="00BA3610">
            <w:pPr>
              <w:spacing w:after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B86C35">
              <w:rPr>
                <w:rFonts w:ascii="Source Sans Pro" w:hAnsi="Source Sans Pro"/>
                <w:bCs/>
                <w:iCs/>
                <w:sz w:val="22"/>
                <w:szCs w:val="22"/>
              </w:rPr>
              <w:t xml:space="preserve">                          </w:t>
            </w:r>
            <w:r w:rsidRPr="00B86C35">
              <w:rPr>
                <w:rFonts w:ascii="Source Sans Pro" w:hAnsi="Source Sans Pro"/>
                <w:bCs/>
                <w:iCs/>
                <w:sz w:val="22"/>
                <w:szCs w:val="22"/>
              </w:rPr>
              <w:tab/>
            </w:r>
            <w:r w:rsidRPr="00B86C35">
              <w:rPr>
                <w:rFonts w:ascii="Source Sans Pro" w:hAnsi="Source Sans Pro"/>
                <w:bCs/>
                <w:iCs/>
                <w:sz w:val="22"/>
                <w:szCs w:val="22"/>
              </w:rPr>
              <w:tab/>
            </w:r>
            <w:r w:rsidRPr="00B86C35">
              <w:rPr>
                <w:rFonts w:ascii="Source Sans Pro" w:hAnsi="Source Sans Pro"/>
                <w:bCs/>
                <w:iCs/>
                <w:sz w:val="22"/>
                <w:szCs w:val="22"/>
              </w:rPr>
              <w:tab/>
              <w:t>(сокращенное наименование подразделения Банка)</w:t>
            </w:r>
          </w:p>
        </w:tc>
      </w:tr>
      <w:tr w:rsidR="00AA535D" w:rsidRPr="00B86C35" w14:paraId="2F28ADDF" w14:textId="77777777" w:rsidTr="00AA535D">
        <w:trPr>
          <w:trHeight w:val="278"/>
        </w:trPr>
        <w:tc>
          <w:tcPr>
            <w:tcW w:w="10491" w:type="dxa"/>
            <w:gridSpan w:val="3"/>
            <w:tcBorders>
              <w:top w:val="nil"/>
              <w:bottom w:val="nil"/>
            </w:tcBorders>
          </w:tcPr>
          <w:p w14:paraId="253F5759" w14:textId="77777777" w:rsidR="00AA535D" w:rsidRPr="00B86C35" w:rsidRDefault="00AA535D" w:rsidP="00AA535D">
            <w:pPr>
              <w:keepNext/>
              <w:spacing w:after="120"/>
              <w:jc w:val="both"/>
              <w:outlineLvl w:val="7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Документы, необходимые для заключения договора о брокерском обслуживании, проверил, принял</w:t>
            </w:r>
          </w:p>
          <w:p w14:paraId="0A06C1F5" w14:textId="77777777" w:rsidR="00AA535D" w:rsidRPr="00B86C35" w:rsidRDefault="00AA535D" w:rsidP="00BA3610">
            <w:pPr>
              <w:ind w:left="567" w:hanging="567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__________________________________ /_________________________________________</w:t>
            </w:r>
          </w:p>
          <w:p w14:paraId="404B9890" w14:textId="77777777" w:rsidR="00AA535D" w:rsidRPr="00B86C35" w:rsidRDefault="00AA535D" w:rsidP="00BA3610">
            <w:pPr>
              <w:keepNext/>
              <w:spacing w:after="120"/>
              <w:jc w:val="both"/>
              <w:outlineLvl w:val="7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 xml:space="preserve">        (Код или Ф.И.О. работника)                                     (подпись работника)</w:t>
            </w:r>
          </w:p>
        </w:tc>
      </w:tr>
      <w:tr w:rsidR="00AA535D" w:rsidRPr="00B86C35" w14:paraId="77D7673B" w14:textId="77777777" w:rsidTr="00AA535D">
        <w:trPr>
          <w:trHeight w:val="278"/>
        </w:trPr>
        <w:tc>
          <w:tcPr>
            <w:tcW w:w="10491" w:type="dxa"/>
            <w:gridSpan w:val="3"/>
            <w:tcBorders>
              <w:top w:val="nil"/>
              <w:bottom w:val="nil"/>
            </w:tcBorders>
          </w:tcPr>
          <w:p w14:paraId="46A30A85" w14:textId="77777777" w:rsidR="00AA535D" w:rsidRPr="00B86C35" w:rsidRDefault="00AA535D" w:rsidP="00AA535D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Заявление получено «___» _______________ ______ г.  в ____:____:____ московского времени</w:t>
            </w:r>
          </w:p>
        </w:tc>
      </w:tr>
      <w:tr w:rsidR="00AA535D" w:rsidRPr="00B86C35" w14:paraId="56AC3658" w14:textId="77777777" w:rsidTr="00AA535D">
        <w:trPr>
          <w:trHeight w:val="278"/>
        </w:trPr>
        <w:tc>
          <w:tcPr>
            <w:tcW w:w="10491" w:type="dxa"/>
            <w:gridSpan w:val="3"/>
            <w:tcBorders>
              <w:top w:val="nil"/>
              <w:bottom w:val="nil"/>
            </w:tcBorders>
          </w:tcPr>
          <w:p w14:paraId="1DA03740" w14:textId="77777777" w:rsidR="00AA535D" w:rsidRPr="00B86C35" w:rsidRDefault="00AA535D" w:rsidP="00BA3610">
            <w:pPr>
              <w:ind w:left="567" w:hanging="567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>Заявление зарегистрировано __________________________________ /_________________________</w:t>
            </w:r>
          </w:p>
          <w:p w14:paraId="26744C9F" w14:textId="77777777" w:rsidR="00AA535D" w:rsidRPr="00B86C35" w:rsidRDefault="00AA535D" w:rsidP="00BA3610">
            <w:pPr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B86C35">
              <w:rPr>
                <w:rFonts w:ascii="Source Sans Pro" w:hAnsi="Source Sans Pro"/>
                <w:sz w:val="22"/>
                <w:szCs w:val="22"/>
              </w:rPr>
              <w:t xml:space="preserve">                                                        (Код или Ф.И.О. работника)                      (подпись работника)</w:t>
            </w:r>
          </w:p>
        </w:tc>
      </w:tr>
    </w:tbl>
    <w:p w14:paraId="27ADABDB" w14:textId="77777777" w:rsidR="00094BA7" w:rsidRPr="00B86C35" w:rsidRDefault="00094BA7">
      <w:pPr>
        <w:rPr>
          <w:rFonts w:ascii="Source Sans Pro" w:hAnsi="Source Sans Pro"/>
        </w:rPr>
      </w:pPr>
    </w:p>
    <w:sectPr w:rsidR="00094BA7" w:rsidRPr="00B86C35" w:rsidSect="00C64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1078" w14:textId="77777777" w:rsidR="00C55B4F" w:rsidRDefault="00C55B4F" w:rsidP="00B4516A">
      <w:r>
        <w:separator/>
      </w:r>
    </w:p>
  </w:endnote>
  <w:endnote w:type="continuationSeparator" w:id="0">
    <w:p w14:paraId="7DE424CA" w14:textId="77777777" w:rsidR="00C55B4F" w:rsidRDefault="00C55B4F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B21C" w14:textId="77777777" w:rsidR="00064D36" w:rsidRDefault="00064D36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942085"/>
      <w:docPartObj>
        <w:docPartGallery w:val="Page Numbers (Bottom of Page)"/>
        <w:docPartUnique/>
      </w:docPartObj>
    </w:sdtPr>
    <w:sdtEndPr/>
    <w:sdtContent>
      <w:p w14:paraId="1A3A0F4C" w14:textId="25D409E0" w:rsidR="00F94C41" w:rsidRDefault="00F94C4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36">
          <w:rPr>
            <w:noProof/>
          </w:rPr>
          <w:t>1</w:t>
        </w:r>
        <w:r>
          <w:fldChar w:fldCharType="end"/>
        </w:r>
      </w:p>
    </w:sdtContent>
  </w:sdt>
  <w:p w14:paraId="40698AAF" w14:textId="77777777" w:rsidR="00F94C41" w:rsidRDefault="00F94C41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846D" w14:textId="77777777" w:rsidR="00064D36" w:rsidRDefault="00064D3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3B88" w14:textId="77777777" w:rsidR="00C55B4F" w:rsidRDefault="00C55B4F" w:rsidP="00B4516A">
      <w:r>
        <w:separator/>
      </w:r>
    </w:p>
  </w:footnote>
  <w:footnote w:type="continuationSeparator" w:id="0">
    <w:p w14:paraId="10299170" w14:textId="77777777" w:rsidR="00C55B4F" w:rsidRDefault="00C55B4F" w:rsidP="00B4516A">
      <w:r>
        <w:continuationSeparator/>
      </w:r>
    </w:p>
  </w:footnote>
  <w:footnote w:id="1">
    <w:p w14:paraId="349F0AB3" w14:textId="77777777" w:rsidR="00132D24" w:rsidRPr="00B86C35" w:rsidRDefault="00132D24" w:rsidP="00B86C35">
      <w:pPr>
        <w:pStyle w:val="a7"/>
        <w:spacing w:after="120"/>
        <w:jc w:val="both"/>
        <w:rPr>
          <w:rFonts w:ascii="Source Sans Pro" w:hAnsi="Source Sans Pro"/>
        </w:rPr>
      </w:pPr>
      <w:r w:rsidRPr="00B86C35">
        <w:rPr>
          <w:rStyle w:val="a9"/>
          <w:rFonts w:ascii="Source Sans Pro" w:hAnsi="Source Sans Pro"/>
        </w:rPr>
        <w:footnoteRef/>
      </w:r>
      <w:r w:rsidRPr="00B86C35">
        <w:rPr>
          <w:rFonts w:ascii="Source Sans Pro" w:hAnsi="Source Sans Pro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14:paraId="546A4580" w14:textId="77777777" w:rsidR="001B50B8" w:rsidRPr="00B86C35" w:rsidRDefault="001B50B8" w:rsidP="00B86C35">
      <w:pPr>
        <w:pStyle w:val="a7"/>
        <w:spacing w:after="120"/>
        <w:jc w:val="both"/>
        <w:rPr>
          <w:rFonts w:ascii="Source Sans Pro" w:hAnsi="Source Sans Pro"/>
        </w:rPr>
      </w:pPr>
      <w:r w:rsidRPr="00B86C35">
        <w:rPr>
          <w:rStyle w:val="a9"/>
          <w:rFonts w:ascii="Source Sans Pro" w:hAnsi="Source Sans Pro"/>
        </w:rPr>
        <w:footnoteRef/>
      </w:r>
      <w:r w:rsidRPr="00B86C35">
        <w:rPr>
          <w:rFonts w:ascii="Source Sans Pro" w:hAnsi="Source Sans Pro"/>
        </w:rPr>
        <w:t xml:space="preserve"> 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3">
    <w:p w14:paraId="0BF91C7D" w14:textId="77777777" w:rsidR="00AA535D" w:rsidRPr="00B86C35" w:rsidRDefault="00AA535D" w:rsidP="00B86C35">
      <w:pPr>
        <w:pStyle w:val="a7"/>
        <w:spacing w:after="120"/>
        <w:jc w:val="both"/>
        <w:rPr>
          <w:rFonts w:ascii="Source Sans Pro" w:hAnsi="Source Sans Pro"/>
        </w:rPr>
      </w:pPr>
      <w:r w:rsidRPr="00B86C35">
        <w:rPr>
          <w:rStyle w:val="a9"/>
          <w:rFonts w:ascii="Source Sans Pro" w:hAnsi="Source Sans Pro"/>
        </w:rPr>
        <w:footnoteRef/>
      </w:r>
      <w:r w:rsidRPr="00B86C35">
        <w:rPr>
          <w:rFonts w:ascii="Source Sans Pro" w:hAnsi="Source Sans Pro"/>
        </w:rPr>
        <w:t xml:space="preserve"> Для целей обработки персональных данных.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2101" w14:textId="77777777" w:rsidR="00064D36" w:rsidRDefault="00064D3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5ADB" w14:textId="1A912604" w:rsidR="00F5134A" w:rsidRDefault="003C6D55">
    <w:pPr>
      <w:pStyle w:val="af5"/>
    </w:pPr>
    <w:r w:rsidRPr="002B7D80">
      <w:rPr>
        <w:noProof/>
      </w:rPr>
      <w:drawing>
        <wp:inline distT="0" distB="0" distL="0" distR="0" wp14:anchorId="4D6C3394" wp14:editId="4B03A396">
          <wp:extent cx="1778000" cy="4064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49D1" w14:textId="77777777" w:rsidR="00064D36" w:rsidRDefault="00064D3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70"/>
    <w:rsid w:val="00056180"/>
    <w:rsid w:val="00064D36"/>
    <w:rsid w:val="00067C84"/>
    <w:rsid w:val="00094BA7"/>
    <w:rsid w:val="000A53E9"/>
    <w:rsid w:val="00110ECD"/>
    <w:rsid w:val="001272C5"/>
    <w:rsid w:val="00130803"/>
    <w:rsid w:val="00132D24"/>
    <w:rsid w:val="00145385"/>
    <w:rsid w:val="001477F1"/>
    <w:rsid w:val="001B50B8"/>
    <w:rsid w:val="001E0046"/>
    <w:rsid w:val="001E4228"/>
    <w:rsid w:val="00217C82"/>
    <w:rsid w:val="002248E4"/>
    <w:rsid w:val="00224FB3"/>
    <w:rsid w:val="00252696"/>
    <w:rsid w:val="00256363"/>
    <w:rsid w:val="002661C6"/>
    <w:rsid w:val="00291662"/>
    <w:rsid w:val="002C11CF"/>
    <w:rsid w:val="002F18DE"/>
    <w:rsid w:val="002F70E1"/>
    <w:rsid w:val="00301D88"/>
    <w:rsid w:val="00334AC0"/>
    <w:rsid w:val="003652F2"/>
    <w:rsid w:val="003A528A"/>
    <w:rsid w:val="003A5B11"/>
    <w:rsid w:val="003B1A8A"/>
    <w:rsid w:val="003C6D55"/>
    <w:rsid w:val="00412EF3"/>
    <w:rsid w:val="00416265"/>
    <w:rsid w:val="00430267"/>
    <w:rsid w:val="004517AA"/>
    <w:rsid w:val="004C6D7E"/>
    <w:rsid w:val="00513C25"/>
    <w:rsid w:val="00577D3D"/>
    <w:rsid w:val="005821A2"/>
    <w:rsid w:val="005D1450"/>
    <w:rsid w:val="00697312"/>
    <w:rsid w:val="006C0DEE"/>
    <w:rsid w:val="006C1467"/>
    <w:rsid w:val="006D1203"/>
    <w:rsid w:val="006D4149"/>
    <w:rsid w:val="007C044C"/>
    <w:rsid w:val="007F56DA"/>
    <w:rsid w:val="00812B64"/>
    <w:rsid w:val="0084533C"/>
    <w:rsid w:val="008868F2"/>
    <w:rsid w:val="00890B63"/>
    <w:rsid w:val="008930F7"/>
    <w:rsid w:val="008C7038"/>
    <w:rsid w:val="008D4B58"/>
    <w:rsid w:val="008E7824"/>
    <w:rsid w:val="008F6BD5"/>
    <w:rsid w:val="00951493"/>
    <w:rsid w:val="009625AC"/>
    <w:rsid w:val="009B709D"/>
    <w:rsid w:val="009F5EC1"/>
    <w:rsid w:val="00A0600F"/>
    <w:rsid w:val="00A07CE0"/>
    <w:rsid w:val="00A5310E"/>
    <w:rsid w:val="00A72E0E"/>
    <w:rsid w:val="00A74048"/>
    <w:rsid w:val="00A8620E"/>
    <w:rsid w:val="00A95C55"/>
    <w:rsid w:val="00AA535D"/>
    <w:rsid w:val="00AE444D"/>
    <w:rsid w:val="00B009EE"/>
    <w:rsid w:val="00B357ED"/>
    <w:rsid w:val="00B4516A"/>
    <w:rsid w:val="00B86C35"/>
    <w:rsid w:val="00BA3610"/>
    <w:rsid w:val="00BA458D"/>
    <w:rsid w:val="00BC249B"/>
    <w:rsid w:val="00BC3CEE"/>
    <w:rsid w:val="00BF4299"/>
    <w:rsid w:val="00C044A2"/>
    <w:rsid w:val="00C55B4F"/>
    <w:rsid w:val="00C64763"/>
    <w:rsid w:val="00C766D0"/>
    <w:rsid w:val="00CC746E"/>
    <w:rsid w:val="00D30DB0"/>
    <w:rsid w:val="00DA1FB5"/>
    <w:rsid w:val="00DA427A"/>
    <w:rsid w:val="00DC2298"/>
    <w:rsid w:val="00E16C5B"/>
    <w:rsid w:val="00E8692A"/>
    <w:rsid w:val="00E97BC6"/>
    <w:rsid w:val="00F31570"/>
    <w:rsid w:val="00F5134A"/>
    <w:rsid w:val="00F54D52"/>
    <w:rsid w:val="00F94C41"/>
    <w:rsid w:val="00F96B0B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0FB86"/>
  <w15:docId w15:val="{4375424E-0B36-4B8E-BA58-408E568F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semiHidden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osbank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x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E47-92CE-4906-B90E-78C24872C0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00DF6E4-89BF-4F4B-8D00-E39772D8514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4209D42-AE1B-466C-9E1D-88F6DB3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Литвинов Алексей Алексеевич</cp:lastModifiedBy>
  <cp:revision>2</cp:revision>
  <dcterms:created xsi:type="dcterms:W3CDTF">2022-10-27T10:49:00Z</dcterms:created>
  <dcterms:modified xsi:type="dcterms:W3CDTF">2022-10-27T10:49:00Z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52a922a4-27b4-468b-8928-2a572b723b19</vt:lpwstr>
  </property>
  <property fmtid="{D5CDD505-2E9C-101B-9397-08002B2CF9AE}" pid="3" name="bjSaver">
    <vt:lpwstr>YDsV6I3Gx0CULCKbbY9HKnpANS9J1aM2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{7A604E47-92CE-4906-B90E-78C24872C008}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