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F6" w:rsidRPr="00AC6355" w:rsidRDefault="00925E42" w:rsidP="00925E42">
      <w:pPr>
        <w:pStyle w:val="a6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7655"/>
        <w:rPr>
          <w:rFonts w:ascii="Source Sans Pro" w:hAnsi="Source Sans Pro"/>
          <w:sz w:val="22"/>
        </w:rPr>
      </w:pPr>
      <w:r w:rsidRPr="00224EA1">
        <w:rPr>
          <w:rFonts w:ascii="Source Sans Pro" w:hAnsi="Source Sans Pro"/>
          <w:sz w:val="22"/>
        </w:rPr>
        <w:t>ТФ-2108-41</w:t>
      </w:r>
      <w:r w:rsidRPr="00AC6355">
        <w:rPr>
          <w:rFonts w:ascii="Source Sans Pro" w:hAnsi="Source Sans Pro"/>
          <w:sz w:val="22"/>
        </w:rPr>
        <w:t>/6</w:t>
      </w:r>
    </w:p>
    <w:p w:rsidR="00B9347D" w:rsidRPr="00224EA1" w:rsidRDefault="00B9347D">
      <w:pPr>
        <w:jc w:val="right"/>
        <w:rPr>
          <w:rFonts w:ascii="Source Sans Pro" w:hAnsi="Source Sans Pro" w:cs="Arial"/>
          <w:sz w:val="20"/>
          <w:szCs w:val="20"/>
        </w:rPr>
      </w:pPr>
    </w:p>
    <w:p w:rsidR="0019248E" w:rsidRPr="00224EA1" w:rsidRDefault="0019248E" w:rsidP="0019248E">
      <w:pPr>
        <w:pStyle w:val="2"/>
        <w:keepNext w:val="0"/>
        <w:ind w:left="-567"/>
        <w:jc w:val="center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color w:val="auto"/>
          <w:sz w:val="20"/>
          <w:szCs w:val="20"/>
        </w:rPr>
        <w:t>КОММЕНТАРИЙ ПО ЗАПОЛНЕНИЮ ДОВЕРЕННОСТИ</w:t>
      </w:r>
    </w:p>
    <w:p w:rsidR="0019248E" w:rsidRPr="00224EA1" w:rsidRDefault="0019248E" w:rsidP="0019248E">
      <w:pPr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Настоящий документ является шаблоном доверенности на уполномоченного представителя клиента – </w:t>
      </w:r>
      <w:r w:rsidR="00B20D37" w:rsidRPr="00224EA1">
        <w:rPr>
          <w:rFonts w:ascii="Source Sans Pro" w:hAnsi="Source Sans Pro" w:cs="Arial"/>
          <w:sz w:val="20"/>
          <w:szCs w:val="20"/>
        </w:rPr>
        <w:t>физического</w:t>
      </w:r>
      <w:r w:rsidRPr="00224EA1">
        <w:rPr>
          <w:rFonts w:ascii="Source Sans Pro" w:hAnsi="Source Sans Pro" w:cs="Arial"/>
          <w:sz w:val="20"/>
          <w:szCs w:val="20"/>
        </w:rPr>
        <w:t xml:space="preserve"> лица для целей Депозитарного договора, Договора о брокерском обслуживании и Регламента брокерского обслуживания ПАО РОСБАНК (Доверенность). Все фрагменты, выделенные </w:t>
      </w:r>
      <w:r w:rsidRPr="00224EA1">
        <w:rPr>
          <w:rFonts w:ascii="Source Sans Pro" w:hAnsi="Source Sans Pro" w:cs="Arial"/>
          <w:sz w:val="20"/>
          <w:szCs w:val="20"/>
          <w:highlight w:val="yellow"/>
        </w:rPr>
        <w:t>желтым маркером</w:t>
      </w:r>
      <w:r w:rsidRPr="00224EA1">
        <w:rPr>
          <w:rFonts w:ascii="Source Sans Pro" w:hAnsi="Source Sans Pro" w:cs="Arial"/>
          <w:sz w:val="20"/>
          <w:szCs w:val="20"/>
        </w:rPr>
        <w:t>, подлежат заполнению, после чего все цветовые выделения должны быть устранены.</w:t>
      </w:r>
    </w:p>
    <w:p w:rsidR="0019248E" w:rsidRPr="00224EA1" w:rsidRDefault="0019248E">
      <w:pPr>
        <w:jc w:val="center"/>
        <w:rPr>
          <w:rFonts w:ascii="Source Sans Pro" w:hAnsi="Source Sans Pro" w:cs="Arial"/>
          <w:sz w:val="20"/>
          <w:szCs w:val="20"/>
        </w:rPr>
      </w:pPr>
    </w:p>
    <w:p w:rsidR="00B9347D" w:rsidRPr="00224EA1" w:rsidRDefault="00B9347D">
      <w:pPr>
        <w:jc w:val="center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>Доверенность</w:t>
      </w:r>
    </w:p>
    <w:p w:rsidR="00B9347D" w:rsidRPr="00224EA1" w:rsidRDefault="00B9347D">
      <w:pPr>
        <w:jc w:val="center"/>
        <w:rPr>
          <w:rFonts w:ascii="Source Sans Pro" w:hAnsi="Source Sans Pro" w:cs="Arial"/>
          <w:sz w:val="20"/>
          <w:szCs w:val="20"/>
        </w:rPr>
      </w:pPr>
    </w:p>
    <w:p w:rsidR="00BD1AF5" w:rsidRPr="00224EA1" w:rsidRDefault="00C727E2" w:rsidP="005F70D0">
      <w:pPr>
        <w:tabs>
          <w:tab w:val="left" w:pos="1843"/>
        </w:tabs>
        <w:rPr>
          <w:rFonts w:ascii="Source Sans Pro" w:hAnsi="Source Sans Pro" w:cs="Arial"/>
          <w:color w:val="000000"/>
          <w:sz w:val="20"/>
          <w:szCs w:val="20"/>
          <w:u w:val="single"/>
        </w:rPr>
      </w:pPr>
      <w:r w:rsidRPr="00224EA1">
        <w:rPr>
          <w:rFonts w:ascii="Source Sans Pro" w:hAnsi="Source Sans Pro" w:cs="Arial"/>
          <w:color w:val="000000"/>
          <w:sz w:val="20"/>
          <w:szCs w:val="20"/>
          <w:highlight w:val="yellow"/>
          <w:u w:val="single"/>
        </w:rPr>
        <w:t xml:space="preserve"> </w:t>
      </w:r>
      <w:r w:rsidR="00BD1AF5" w:rsidRPr="00224EA1">
        <w:rPr>
          <w:rFonts w:ascii="Source Sans Pro" w:hAnsi="Source Sans Pro" w:cs="Arial"/>
          <w:color w:val="000000"/>
          <w:sz w:val="20"/>
          <w:szCs w:val="20"/>
          <w:highlight w:val="yellow"/>
          <w:u w:val="single"/>
        </w:rPr>
        <w:t>______________</w:t>
      </w:r>
    </w:p>
    <w:p w:rsidR="00C727E2" w:rsidRPr="00224EA1" w:rsidRDefault="00C727E2" w:rsidP="00C727E2">
      <w:pPr>
        <w:tabs>
          <w:tab w:val="left" w:pos="1134"/>
        </w:tabs>
        <w:spacing w:after="120"/>
        <w:rPr>
          <w:rFonts w:ascii="Source Sans Pro" w:hAnsi="Source Sans Pro" w:cs="Arial"/>
          <w:sz w:val="16"/>
          <w:szCs w:val="16"/>
        </w:rPr>
      </w:pPr>
      <w:r w:rsidRPr="00224EA1">
        <w:rPr>
          <w:rFonts w:ascii="Source Sans Pro" w:hAnsi="Source Sans Pro" w:cs="Arial"/>
          <w:sz w:val="16"/>
          <w:szCs w:val="16"/>
        </w:rPr>
        <w:t>(место выдачи доверенности)</w:t>
      </w:r>
    </w:p>
    <w:p w:rsidR="006B007E" w:rsidRPr="00224EA1" w:rsidRDefault="0019248E" w:rsidP="005F70D0">
      <w:pPr>
        <w:tabs>
          <w:tab w:val="left" w:pos="1843"/>
        </w:tabs>
        <w:rPr>
          <w:rFonts w:ascii="Source Sans Pro" w:hAnsi="Source Sans Pro" w:cs="Arial"/>
          <w:sz w:val="18"/>
          <w:szCs w:val="18"/>
          <w:u w:val="single"/>
        </w:rPr>
      </w:pPr>
      <w:r w:rsidRPr="00224EA1">
        <w:rPr>
          <w:rFonts w:ascii="Source Sans Pro" w:hAnsi="Source Sans Pro" w:cs="Arial"/>
          <w:color w:val="000000"/>
          <w:sz w:val="20"/>
          <w:szCs w:val="20"/>
          <w:u w:val="single"/>
        </w:rPr>
        <w:t xml:space="preserve"> </w:t>
      </w:r>
      <w:r w:rsidRPr="00224EA1">
        <w:rPr>
          <w:rFonts w:ascii="Source Sans Pro" w:hAnsi="Source Sans Pro" w:cs="Arial"/>
          <w:i/>
          <w:color w:val="000000"/>
          <w:sz w:val="18"/>
          <w:szCs w:val="18"/>
          <w:u w:val="single"/>
        </w:rPr>
        <w:t xml:space="preserve">      </w:t>
      </w:r>
      <w:r w:rsidRPr="00224EA1">
        <w:rPr>
          <w:rFonts w:ascii="Source Sans Pro" w:hAnsi="Source Sans Pro" w:cs="Arial"/>
          <w:sz w:val="18"/>
          <w:szCs w:val="18"/>
          <w:u w:val="single"/>
        </w:rPr>
        <w:t xml:space="preserve">                                  </w:t>
      </w:r>
    </w:p>
    <w:p w:rsidR="005561FA" w:rsidRPr="00224EA1" w:rsidRDefault="005561FA" w:rsidP="005561FA">
      <w:pPr>
        <w:rPr>
          <w:rFonts w:ascii="Source Sans Pro" w:hAnsi="Source Sans Pro" w:cs="Arial"/>
          <w:b/>
          <w:i/>
          <w:sz w:val="20"/>
          <w:szCs w:val="20"/>
        </w:rPr>
      </w:pPr>
      <w:r w:rsidRPr="00224EA1">
        <w:rPr>
          <w:rFonts w:ascii="Source Sans Pro" w:hAnsi="Source Sans Pro" w:cs="Arial"/>
          <w:b/>
          <w:i/>
          <w:sz w:val="20"/>
          <w:szCs w:val="20"/>
          <w:highlight w:val="yellow"/>
        </w:rPr>
        <w:t>____________________________________________________________________________________</w:t>
      </w:r>
    </w:p>
    <w:p w:rsidR="00B62041" w:rsidRPr="00224EA1" w:rsidRDefault="00B62041" w:rsidP="00B62041">
      <w:pPr>
        <w:tabs>
          <w:tab w:val="left" w:pos="1134"/>
        </w:tabs>
        <w:spacing w:after="120"/>
        <w:jc w:val="center"/>
        <w:rPr>
          <w:rFonts w:ascii="Source Sans Pro" w:hAnsi="Source Sans Pro" w:cs="Arial"/>
          <w:sz w:val="16"/>
          <w:szCs w:val="16"/>
        </w:rPr>
      </w:pPr>
      <w:r w:rsidRPr="00224EA1">
        <w:rPr>
          <w:rFonts w:ascii="Source Sans Pro" w:hAnsi="Source Sans Pro" w:cs="Arial"/>
          <w:sz w:val="16"/>
          <w:szCs w:val="16"/>
        </w:rPr>
        <w:t>(число, месяц, год выдачи доверенности прописью)</w:t>
      </w:r>
    </w:p>
    <w:p w:rsidR="00B20D37" w:rsidRPr="00224EA1" w:rsidRDefault="00B20D37" w:rsidP="00B20D37">
      <w:pPr>
        <w:tabs>
          <w:tab w:val="left" w:pos="540"/>
        </w:tabs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Настоящей доверенностью </w:t>
      </w:r>
    </w:p>
    <w:p w:rsidR="00B20D37" w:rsidRPr="00224EA1" w:rsidRDefault="00B20D37" w:rsidP="00B20D37">
      <w:pPr>
        <w:tabs>
          <w:tab w:val="left" w:pos="540"/>
        </w:tabs>
        <w:spacing w:before="1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___________________________________________________________________________________</w:t>
      </w:r>
      <w:r w:rsidRPr="00224EA1">
        <w:rPr>
          <w:rFonts w:ascii="Source Sans Pro" w:hAnsi="Source Sans Pro" w:cs="Arial"/>
          <w:sz w:val="20"/>
          <w:szCs w:val="20"/>
        </w:rPr>
        <w:t xml:space="preserve">, </w:t>
      </w:r>
    </w:p>
    <w:p w:rsidR="00B20D37" w:rsidRPr="00224EA1" w:rsidRDefault="00B20D37" w:rsidP="00B20D37">
      <w:pPr>
        <w:tabs>
          <w:tab w:val="left" w:pos="1134"/>
        </w:tabs>
        <w:spacing w:after="120"/>
        <w:jc w:val="center"/>
        <w:rPr>
          <w:rFonts w:ascii="Source Sans Pro" w:hAnsi="Source Sans Pro" w:cs="Arial"/>
          <w:sz w:val="16"/>
          <w:szCs w:val="16"/>
        </w:rPr>
      </w:pPr>
      <w:r w:rsidRPr="00224EA1">
        <w:rPr>
          <w:rFonts w:ascii="Source Sans Pro" w:hAnsi="Source Sans Pro" w:cs="Arial"/>
          <w:sz w:val="16"/>
          <w:szCs w:val="16"/>
        </w:rPr>
        <w:t>(ФИО клиента полностью)</w:t>
      </w:r>
    </w:p>
    <w:p w:rsidR="00B20D37" w:rsidRPr="00224EA1" w:rsidRDefault="00B20D37" w:rsidP="00B20D37">
      <w:pPr>
        <w:tabs>
          <w:tab w:val="left" w:pos="1843"/>
        </w:tabs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документ, удостоверяющий личность: </w:t>
      </w: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</w:t>
      </w:r>
      <w:r w:rsidR="000F1633">
        <w:rPr>
          <w:rFonts w:ascii="Source Sans Pro" w:hAnsi="Source Sans Pro" w:cs="Arial"/>
          <w:sz w:val="20"/>
          <w:szCs w:val="20"/>
          <w:highlight w:val="yellow"/>
        </w:rPr>
        <w:t>_______________________________</w:t>
      </w:r>
    </w:p>
    <w:p w:rsidR="00B20D37" w:rsidRPr="00224EA1" w:rsidRDefault="00B20D37" w:rsidP="00B20D37">
      <w:pPr>
        <w:tabs>
          <w:tab w:val="left" w:pos="1843"/>
        </w:tabs>
        <w:jc w:val="both"/>
        <w:rPr>
          <w:rFonts w:ascii="Source Sans Pro" w:hAnsi="Source Sans Pro" w:cs="Arial"/>
          <w:sz w:val="20"/>
          <w:szCs w:val="20"/>
          <w:highlight w:val="yellow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___________________________________________________________________________________</w:t>
      </w:r>
    </w:p>
    <w:p w:rsidR="00B20D37" w:rsidRPr="00224EA1" w:rsidRDefault="00B20D37" w:rsidP="00B20D37">
      <w:pPr>
        <w:tabs>
          <w:tab w:val="left" w:pos="1843"/>
        </w:tabs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___________________________________________________________________________________</w:t>
      </w:r>
      <w:r w:rsidRPr="00224EA1">
        <w:rPr>
          <w:rFonts w:ascii="Source Sans Pro" w:hAnsi="Source Sans Pro" w:cs="Arial"/>
          <w:sz w:val="20"/>
          <w:szCs w:val="20"/>
        </w:rPr>
        <w:t xml:space="preserve"> </w:t>
      </w:r>
    </w:p>
    <w:p w:rsidR="00B20D37" w:rsidRPr="00224EA1" w:rsidRDefault="00B20D37" w:rsidP="00B20D37">
      <w:pPr>
        <w:tabs>
          <w:tab w:val="left" w:pos="1134"/>
        </w:tabs>
        <w:spacing w:after="120"/>
        <w:jc w:val="center"/>
        <w:rPr>
          <w:rFonts w:ascii="Source Sans Pro" w:hAnsi="Source Sans Pro" w:cs="Arial"/>
          <w:sz w:val="16"/>
          <w:szCs w:val="16"/>
        </w:rPr>
      </w:pPr>
      <w:r w:rsidRPr="00224EA1">
        <w:rPr>
          <w:rFonts w:ascii="Source Sans Pro" w:hAnsi="Source Sans Pro" w:cs="Arial"/>
          <w:sz w:val="16"/>
          <w:szCs w:val="16"/>
        </w:rPr>
        <w:t xml:space="preserve">(наименование документа; реквизиты документа: серия, номер и другие реквизиты, если применимо; дата выдачи; наименование органа, выдавшего документ) </w:t>
      </w:r>
    </w:p>
    <w:p w:rsidR="00B20D37" w:rsidRPr="00224EA1" w:rsidRDefault="00B20D37" w:rsidP="000F1633">
      <w:pPr>
        <w:tabs>
          <w:tab w:val="left" w:pos="1134"/>
        </w:tabs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____________________________________________________________________________________</w:t>
      </w:r>
    </w:p>
    <w:p w:rsidR="00B20D37" w:rsidRPr="00224EA1" w:rsidRDefault="00B20D37" w:rsidP="00B20D37">
      <w:pPr>
        <w:tabs>
          <w:tab w:val="left" w:pos="1134"/>
        </w:tabs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____________________________________________________________________________________</w:t>
      </w:r>
    </w:p>
    <w:p w:rsidR="00B20D37" w:rsidRPr="00224EA1" w:rsidRDefault="00B20D37" w:rsidP="00B20D37">
      <w:pPr>
        <w:tabs>
          <w:tab w:val="left" w:pos="1134"/>
        </w:tabs>
        <w:spacing w:after="120"/>
        <w:jc w:val="center"/>
        <w:rPr>
          <w:rFonts w:ascii="Source Sans Pro" w:hAnsi="Source Sans Pro" w:cs="Arial"/>
          <w:sz w:val="16"/>
          <w:szCs w:val="16"/>
        </w:rPr>
      </w:pPr>
      <w:r w:rsidRPr="00224EA1">
        <w:rPr>
          <w:rFonts w:ascii="Source Sans Pro" w:hAnsi="Source Sans Pro" w:cs="Arial"/>
          <w:sz w:val="16"/>
          <w:szCs w:val="16"/>
        </w:rPr>
        <w:t>(дата и место рождения; место регистрации)</w:t>
      </w:r>
    </w:p>
    <w:p w:rsidR="00B20D37" w:rsidRPr="00224EA1" w:rsidRDefault="00B20D37" w:rsidP="00B20D37">
      <w:pPr>
        <w:tabs>
          <w:tab w:val="left" w:pos="1134"/>
        </w:tabs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(далее – </w:t>
      </w:r>
      <w:r w:rsidR="002149C5" w:rsidRPr="00224EA1">
        <w:rPr>
          <w:rFonts w:ascii="Source Sans Pro" w:hAnsi="Source Sans Pro" w:cs="Arial"/>
          <w:b/>
          <w:sz w:val="20"/>
          <w:szCs w:val="20"/>
        </w:rPr>
        <w:t>«Доверитель»</w:t>
      </w:r>
      <w:r w:rsidR="001F13CD">
        <w:rPr>
          <w:rFonts w:ascii="Source Sans Pro" w:hAnsi="Source Sans Pro" w:cs="Arial"/>
          <w:b/>
          <w:sz w:val="20"/>
          <w:szCs w:val="20"/>
        </w:rPr>
        <w:t>, «Инвестор»</w:t>
      </w:r>
      <w:r w:rsidRPr="00224EA1">
        <w:rPr>
          <w:rFonts w:ascii="Source Sans Pro" w:hAnsi="Source Sans Pro" w:cs="Arial"/>
          <w:sz w:val="20"/>
          <w:szCs w:val="20"/>
        </w:rPr>
        <w:t>) уполномочивает:</w:t>
      </w:r>
    </w:p>
    <w:p w:rsidR="00B20D37" w:rsidRPr="00224EA1" w:rsidRDefault="00B20D37" w:rsidP="00B20D37">
      <w:pPr>
        <w:tabs>
          <w:tab w:val="left" w:pos="540"/>
        </w:tabs>
        <w:spacing w:before="1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___________________________________________________________________________________</w:t>
      </w:r>
      <w:r w:rsidRPr="00224EA1">
        <w:rPr>
          <w:rFonts w:ascii="Source Sans Pro" w:hAnsi="Source Sans Pro" w:cs="Arial"/>
          <w:sz w:val="20"/>
          <w:szCs w:val="20"/>
        </w:rPr>
        <w:t xml:space="preserve">, </w:t>
      </w:r>
    </w:p>
    <w:p w:rsidR="00B20D37" w:rsidRPr="00224EA1" w:rsidRDefault="00B20D37" w:rsidP="00B20D37">
      <w:pPr>
        <w:tabs>
          <w:tab w:val="left" w:pos="1134"/>
        </w:tabs>
        <w:spacing w:after="120"/>
        <w:jc w:val="center"/>
        <w:rPr>
          <w:rFonts w:ascii="Source Sans Pro" w:hAnsi="Source Sans Pro" w:cs="Arial"/>
          <w:sz w:val="16"/>
          <w:szCs w:val="16"/>
        </w:rPr>
      </w:pPr>
      <w:r w:rsidRPr="00224EA1">
        <w:rPr>
          <w:rFonts w:ascii="Source Sans Pro" w:hAnsi="Source Sans Pro" w:cs="Arial"/>
          <w:sz w:val="16"/>
          <w:szCs w:val="16"/>
        </w:rPr>
        <w:t xml:space="preserve">    (ФИО </w:t>
      </w:r>
      <w:r w:rsidR="002149C5" w:rsidRPr="00224EA1">
        <w:rPr>
          <w:rFonts w:ascii="Source Sans Pro" w:hAnsi="Source Sans Pro" w:cs="Arial"/>
          <w:sz w:val="16"/>
          <w:szCs w:val="16"/>
        </w:rPr>
        <w:t xml:space="preserve">Поверенного </w:t>
      </w:r>
      <w:r w:rsidRPr="00224EA1">
        <w:rPr>
          <w:rFonts w:ascii="Source Sans Pro" w:hAnsi="Source Sans Pro" w:cs="Arial"/>
          <w:sz w:val="16"/>
          <w:szCs w:val="16"/>
        </w:rPr>
        <w:t xml:space="preserve">полностью) </w:t>
      </w:r>
    </w:p>
    <w:p w:rsidR="00B20D37" w:rsidRPr="00224EA1" w:rsidRDefault="00B20D37" w:rsidP="00B20D37">
      <w:pPr>
        <w:tabs>
          <w:tab w:val="left" w:pos="1843"/>
        </w:tabs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документ, удостоверяющий личность: </w:t>
      </w: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</w:t>
      </w:r>
    </w:p>
    <w:p w:rsidR="00B20D37" w:rsidRPr="00224EA1" w:rsidRDefault="00B20D37" w:rsidP="00B20D37">
      <w:pPr>
        <w:tabs>
          <w:tab w:val="left" w:pos="1843"/>
        </w:tabs>
        <w:jc w:val="both"/>
        <w:rPr>
          <w:rFonts w:ascii="Source Sans Pro" w:hAnsi="Source Sans Pro" w:cs="Arial"/>
          <w:sz w:val="20"/>
          <w:szCs w:val="20"/>
          <w:highlight w:val="yellow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___________________________________________________________________________________</w:t>
      </w:r>
    </w:p>
    <w:p w:rsidR="00B20D37" w:rsidRPr="00224EA1" w:rsidRDefault="00B20D37" w:rsidP="00B20D37">
      <w:pPr>
        <w:tabs>
          <w:tab w:val="left" w:pos="1843"/>
        </w:tabs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___________________________________________________________________________________</w:t>
      </w:r>
      <w:r w:rsidRPr="00224EA1">
        <w:rPr>
          <w:rFonts w:ascii="Source Sans Pro" w:hAnsi="Source Sans Pro" w:cs="Arial"/>
          <w:sz w:val="20"/>
          <w:szCs w:val="20"/>
        </w:rPr>
        <w:t xml:space="preserve"> </w:t>
      </w:r>
    </w:p>
    <w:p w:rsidR="00B20D37" w:rsidRPr="00224EA1" w:rsidRDefault="00B20D37" w:rsidP="00B20D37">
      <w:pPr>
        <w:tabs>
          <w:tab w:val="left" w:pos="1134"/>
        </w:tabs>
        <w:spacing w:after="120"/>
        <w:jc w:val="center"/>
        <w:rPr>
          <w:rFonts w:ascii="Source Sans Pro" w:hAnsi="Source Sans Pro" w:cs="Arial"/>
          <w:sz w:val="16"/>
          <w:szCs w:val="16"/>
        </w:rPr>
      </w:pPr>
      <w:r w:rsidRPr="00224EA1">
        <w:rPr>
          <w:rFonts w:ascii="Source Sans Pro" w:hAnsi="Source Sans Pro" w:cs="Arial"/>
          <w:sz w:val="16"/>
          <w:szCs w:val="16"/>
        </w:rPr>
        <w:t>(</w:t>
      </w:r>
      <w:r w:rsidR="002149C5" w:rsidRPr="00224EA1">
        <w:rPr>
          <w:rFonts w:ascii="Source Sans Pro" w:hAnsi="Source Sans Pro" w:cs="Arial"/>
          <w:sz w:val="16"/>
          <w:szCs w:val="16"/>
        </w:rPr>
        <w:t>наименование документа; реквизиты документа: серия, номер и другие реквизиты, если применимо; дата выдачи; наименование органа, выдавшего документ)</w:t>
      </w:r>
    </w:p>
    <w:p w:rsidR="00B20D37" w:rsidRPr="00224EA1" w:rsidRDefault="00B20D37" w:rsidP="00B20D37">
      <w:pPr>
        <w:tabs>
          <w:tab w:val="left" w:pos="1134"/>
        </w:tabs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____________________________________________________________________________________</w:t>
      </w:r>
    </w:p>
    <w:p w:rsidR="00B20D37" w:rsidRPr="00224EA1" w:rsidRDefault="00B20D37" w:rsidP="00B20D37">
      <w:pPr>
        <w:tabs>
          <w:tab w:val="left" w:pos="1134"/>
        </w:tabs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____________________________________________________________________________________</w:t>
      </w:r>
    </w:p>
    <w:p w:rsidR="00B20D37" w:rsidRPr="00224EA1" w:rsidRDefault="00B20D37" w:rsidP="00B20D37">
      <w:pPr>
        <w:tabs>
          <w:tab w:val="left" w:pos="1134"/>
        </w:tabs>
        <w:spacing w:after="120"/>
        <w:jc w:val="center"/>
        <w:rPr>
          <w:rFonts w:ascii="Source Sans Pro" w:hAnsi="Source Sans Pro" w:cs="Arial"/>
          <w:sz w:val="16"/>
          <w:szCs w:val="16"/>
        </w:rPr>
      </w:pPr>
      <w:r w:rsidRPr="00224EA1">
        <w:rPr>
          <w:rFonts w:ascii="Source Sans Pro" w:hAnsi="Source Sans Pro" w:cs="Arial"/>
          <w:sz w:val="16"/>
          <w:szCs w:val="16"/>
        </w:rPr>
        <w:t>(дата и место рождения; место регистрации)</w:t>
      </w:r>
    </w:p>
    <w:p w:rsidR="00B9347D" w:rsidRPr="00224EA1" w:rsidRDefault="00B9347D" w:rsidP="00555AC5">
      <w:pPr>
        <w:tabs>
          <w:tab w:val="left" w:pos="540"/>
        </w:tabs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(далее – </w:t>
      </w:r>
      <w:r w:rsidR="004045B1" w:rsidRPr="00224EA1">
        <w:rPr>
          <w:rFonts w:ascii="Source Sans Pro" w:hAnsi="Source Sans Pro" w:cs="Arial"/>
          <w:b/>
          <w:sz w:val="20"/>
          <w:szCs w:val="20"/>
        </w:rPr>
        <w:t>«Поверенный»</w:t>
      </w:r>
      <w:r w:rsidRPr="00224EA1">
        <w:rPr>
          <w:rFonts w:ascii="Source Sans Pro" w:hAnsi="Source Sans Pro" w:cs="Arial"/>
          <w:sz w:val="20"/>
          <w:szCs w:val="20"/>
        </w:rPr>
        <w:t xml:space="preserve">) </w:t>
      </w:r>
      <w:r w:rsidR="004045B1" w:rsidRPr="00224EA1">
        <w:rPr>
          <w:rFonts w:ascii="Source Sans Pro" w:hAnsi="Source Sans Pro" w:cs="Arial"/>
          <w:sz w:val="20"/>
          <w:szCs w:val="20"/>
        </w:rPr>
        <w:t>совершать</w:t>
      </w:r>
      <w:r w:rsidR="00A514B3" w:rsidRPr="00224EA1">
        <w:rPr>
          <w:rFonts w:ascii="Source Sans Pro" w:hAnsi="Source Sans Pro" w:cs="Arial"/>
          <w:sz w:val="20"/>
          <w:szCs w:val="20"/>
        </w:rPr>
        <w:t xml:space="preserve"> </w:t>
      </w:r>
      <w:r w:rsidR="004045B1" w:rsidRPr="00224EA1">
        <w:rPr>
          <w:rFonts w:ascii="Source Sans Pro" w:hAnsi="Source Sans Pro" w:cs="Arial"/>
          <w:sz w:val="20"/>
          <w:szCs w:val="20"/>
        </w:rPr>
        <w:t>следующие действия от имени Доверителя:</w:t>
      </w:r>
    </w:p>
    <w:p w:rsidR="000B7568" w:rsidRPr="00224EA1" w:rsidRDefault="000B7568" w:rsidP="003A4D23">
      <w:pPr>
        <w:pStyle w:val="Default"/>
        <w:jc w:val="both"/>
        <w:rPr>
          <w:rFonts w:ascii="Source Sans Pro" w:hAnsi="Source Sans Pro" w:cs="Arial"/>
          <w:sz w:val="20"/>
          <w:szCs w:val="20"/>
        </w:rPr>
      </w:pPr>
    </w:p>
    <w:p w:rsidR="0022009D" w:rsidRPr="00224EA1" w:rsidRDefault="00A514B3" w:rsidP="00824A0B">
      <w:pPr>
        <w:pStyle w:val="Default"/>
        <w:numPr>
          <w:ilvl w:val="0"/>
          <w:numId w:val="7"/>
        </w:numPr>
        <w:ind w:left="0" w:firstLine="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Заключать, изменять и расторгать с </w:t>
      </w:r>
      <w:r w:rsidR="00032CEB" w:rsidRPr="00224EA1">
        <w:rPr>
          <w:rFonts w:ascii="Source Sans Pro" w:hAnsi="Source Sans Pro" w:cs="Arial"/>
          <w:sz w:val="20"/>
          <w:szCs w:val="20"/>
        </w:rPr>
        <w:t>ПАО</w:t>
      </w:r>
      <w:r w:rsidRPr="00224EA1">
        <w:rPr>
          <w:rFonts w:ascii="Source Sans Pro" w:hAnsi="Source Sans Pro" w:cs="Arial"/>
          <w:sz w:val="20"/>
          <w:szCs w:val="20"/>
        </w:rPr>
        <w:t xml:space="preserve"> РОСБАНК</w:t>
      </w:r>
      <w:r w:rsidR="00BD2890">
        <w:rPr>
          <w:rFonts w:ascii="Source Sans Pro" w:hAnsi="Source Sans Pro" w:cs="Arial"/>
          <w:sz w:val="20"/>
          <w:szCs w:val="20"/>
        </w:rPr>
        <w:t xml:space="preserve"> (далее - «</w:t>
      </w:r>
      <w:r w:rsidR="00BD2890" w:rsidRPr="000F1633">
        <w:rPr>
          <w:rFonts w:ascii="Source Sans Pro" w:hAnsi="Source Sans Pro" w:cs="Arial"/>
          <w:b/>
          <w:sz w:val="20"/>
          <w:szCs w:val="20"/>
        </w:rPr>
        <w:t>Банк</w:t>
      </w:r>
      <w:r w:rsidR="00BD2890">
        <w:rPr>
          <w:rFonts w:ascii="Source Sans Pro" w:hAnsi="Source Sans Pro" w:cs="Arial"/>
          <w:sz w:val="20"/>
          <w:szCs w:val="20"/>
        </w:rPr>
        <w:t>»)</w:t>
      </w:r>
      <w:r w:rsidRPr="00224EA1">
        <w:rPr>
          <w:rFonts w:ascii="Source Sans Pro" w:hAnsi="Source Sans Pro" w:cs="Arial"/>
          <w:sz w:val="20"/>
          <w:szCs w:val="20"/>
        </w:rPr>
        <w:t xml:space="preserve"> договоры о брокерском обслуживании</w:t>
      </w:r>
      <w:r w:rsidR="0031240E" w:rsidRPr="00224EA1">
        <w:rPr>
          <w:rFonts w:ascii="Source Sans Pro" w:hAnsi="Source Sans Pro" w:cs="Arial"/>
          <w:sz w:val="20"/>
          <w:szCs w:val="20"/>
        </w:rPr>
        <w:t xml:space="preserve"> </w:t>
      </w:r>
      <w:r w:rsidR="0019248E" w:rsidRPr="00224EA1">
        <w:rPr>
          <w:rFonts w:ascii="Source Sans Pro" w:hAnsi="Source Sans Pro" w:cs="Arial"/>
          <w:color w:val="auto"/>
          <w:sz w:val="20"/>
          <w:szCs w:val="20"/>
        </w:rPr>
        <w:t>(далее – «</w:t>
      </w:r>
      <w:r w:rsidR="0019248E" w:rsidRPr="00224EA1">
        <w:rPr>
          <w:rFonts w:ascii="Source Sans Pro" w:hAnsi="Source Sans Pro" w:cs="Arial"/>
          <w:b/>
          <w:color w:val="auto"/>
          <w:sz w:val="20"/>
          <w:szCs w:val="20"/>
        </w:rPr>
        <w:t>Договоры о брокерском обслуживании</w:t>
      </w:r>
      <w:r w:rsidR="0019248E" w:rsidRPr="00224EA1">
        <w:rPr>
          <w:rFonts w:ascii="Source Sans Pro" w:hAnsi="Source Sans Pro" w:cs="Arial"/>
          <w:color w:val="auto"/>
          <w:sz w:val="20"/>
          <w:szCs w:val="20"/>
        </w:rPr>
        <w:t xml:space="preserve">») </w:t>
      </w:r>
      <w:r w:rsidR="0031240E" w:rsidRPr="00224EA1">
        <w:rPr>
          <w:rFonts w:ascii="Source Sans Pro" w:hAnsi="Source Sans Pro" w:cs="Arial"/>
          <w:sz w:val="20"/>
          <w:szCs w:val="20"/>
        </w:rPr>
        <w:t>и депозитарны</w:t>
      </w:r>
      <w:r w:rsidR="0019248E" w:rsidRPr="00224EA1">
        <w:rPr>
          <w:rFonts w:ascii="Source Sans Pro" w:hAnsi="Source Sans Pro" w:cs="Arial"/>
          <w:sz w:val="20"/>
          <w:szCs w:val="20"/>
        </w:rPr>
        <w:t>е</w:t>
      </w:r>
      <w:r w:rsidR="0031240E" w:rsidRPr="00224EA1">
        <w:rPr>
          <w:rFonts w:ascii="Source Sans Pro" w:hAnsi="Source Sans Pro" w:cs="Arial"/>
          <w:sz w:val="20"/>
          <w:szCs w:val="20"/>
        </w:rPr>
        <w:t xml:space="preserve"> договор</w:t>
      </w:r>
      <w:r w:rsidR="0019248E" w:rsidRPr="00224EA1">
        <w:rPr>
          <w:rFonts w:ascii="Source Sans Pro" w:hAnsi="Source Sans Pro" w:cs="Arial"/>
          <w:sz w:val="20"/>
          <w:szCs w:val="20"/>
        </w:rPr>
        <w:t xml:space="preserve">ы </w:t>
      </w:r>
      <w:r w:rsidR="0019248E" w:rsidRPr="00224EA1">
        <w:rPr>
          <w:rFonts w:ascii="Source Sans Pro" w:hAnsi="Source Sans Pro" w:cs="Arial"/>
          <w:color w:val="auto"/>
          <w:sz w:val="20"/>
          <w:szCs w:val="20"/>
        </w:rPr>
        <w:t>(далее – «</w:t>
      </w:r>
      <w:r w:rsidR="0019248E" w:rsidRPr="00224EA1">
        <w:rPr>
          <w:rFonts w:ascii="Source Sans Pro" w:hAnsi="Source Sans Pro" w:cs="Arial"/>
          <w:b/>
          <w:color w:val="auto"/>
          <w:sz w:val="20"/>
          <w:szCs w:val="20"/>
        </w:rPr>
        <w:t>Депозитарные договоры</w:t>
      </w:r>
      <w:r w:rsidR="0019248E" w:rsidRPr="00224EA1">
        <w:rPr>
          <w:rFonts w:ascii="Source Sans Pro" w:hAnsi="Source Sans Pro" w:cs="Arial"/>
          <w:color w:val="auto"/>
          <w:sz w:val="20"/>
          <w:szCs w:val="20"/>
        </w:rPr>
        <w:t>»)</w:t>
      </w:r>
      <w:r w:rsidR="0008316E" w:rsidRPr="00224EA1">
        <w:rPr>
          <w:rFonts w:ascii="Source Sans Pro" w:hAnsi="Source Sans Pro" w:cs="Arial"/>
          <w:sz w:val="20"/>
          <w:szCs w:val="20"/>
        </w:rPr>
        <w:t>,</w:t>
      </w:r>
      <w:r w:rsidR="0022009D" w:rsidRPr="00224EA1">
        <w:rPr>
          <w:rFonts w:ascii="Source Sans Pro" w:hAnsi="Source Sans Pro" w:cs="Arial"/>
          <w:sz w:val="20"/>
          <w:szCs w:val="20"/>
        </w:rPr>
        <w:t xml:space="preserve"> включая</w:t>
      </w:r>
      <w:r w:rsidR="0019248E" w:rsidRPr="00224EA1">
        <w:rPr>
          <w:rFonts w:ascii="Source Sans Pro" w:hAnsi="Source Sans Pro" w:cs="Arial"/>
          <w:sz w:val="20"/>
          <w:szCs w:val="20"/>
        </w:rPr>
        <w:t xml:space="preserve"> </w:t>
      </w:r>
      <w:r w:rsidR="0008316E" w:rsidRPr="00224EA1">
        <w:rPr>
          <w:rFonts w:ascii="Source Sans Pro" w:hAnsi="Source Sans Pro" w:cs="Arial"/>
          <w:sz w:val="20"/>
          <w:szCs w:val="20"/>
        </w:rPr>
        <w:t>договоры, содержащие оговорку о рассмотрении споров третейским судом,</w:t>
      </w:r>
      <w:r w:rsidR="00977901" w:rsidRPr="00224EA1">
        <w:rPr>
          <w:rFonts w:ascii="Source Sans Pro" w:hAnsi="Source Sans Pro" w:cs="Arial"/>
          <w:sz w:val="20"/>
          <w:szCs w:val="20"/>
        </w:rPr>
        <w:t xml:space="preserve"> </w:t>
      </w:r>
      <w:r w:rsidRPr="00224EA1">
        <w:rPr>
          <w:rFonts w:ascii="Source Sans Pro" w:hAnsi="Source Sans Pro" w:cs="Arial"/>
          <w:sz w:val="20"/>
          <w:szCs w:val="20"/>
        </w:rPr>
        <w:t>и совершать все необходимые для этого юридические действи</w:t>
      </w:r>
      <w:r w:rsidR="0022009D" w:rsidRPr="00224EA1">
        <w:rPr>
          <w:rFonts w:ascii="Source Sans Pro" w:hAnsi="Source Sans Pro" w:cs="Arial"/>
          <w:sz w:val="20"/>
          <w:szCs w:val="20"/>
        </w:rPr>
        <w:t>я, в том числе:</w:t>
      </w:r>
    </w:p>
    <w:p w:rsidR="0031240E" w:rsidRDefault="0031240E" w:rsidP="000271BA">
      <w:pPr>
        <w:pStyle w:val="Default"/>
        <w:numPr>
          <w:ilvl w:val="0"/>
          <w:numId w:val="4"/>
        </w:numPr>
        <w:spacing w:after="120"/>
        <w:ind w:left="720"/>
        <w:jc w:val="both"/>
        <w:rPr>
          <w:rFonts w:ascii="Source Sans Pro" w:hAnsi="Source Sans Pro" w:cs="Arial"/>
          <w:color w:val="auto"/>
          <w:sz w:val="20"/>
          <w:szCs w:val="20"/>
        </w:rPr>
      </w:pPr>
      <w:r w:rsidRPr="00224EA1">
        <w:rPr>
          <w:rFonts w:ascii="Source Sans Pro" w:hAnsi="Source Sans Pro" w:cs="Arial"/>
          <w:color w:val="auto"/>
          <w:sz w:val="20"/>
          <w:szCs w:val="20"/>
        </w:rPr>
        <w:t>подписывать</w:t>
      </w:r>
      <w:r w:rsidR="0022009D" w:rsidRPr="00224EA1">
        <w:rPr>
          <w:rFonts w:ascii="Source Sans Pro" w:hAnsi="Source Sans Pro" w:cs="Arial"/>
          <w:color w:val="auto"/>
          <w:sz w:val="20"/>
          <w:szCs w:val="20"/>
        </w:rPr>
        <w:t xml:space="preserve"> </w:t>
      </w:r>
      <w:r w:rsidR="0019248E" w:rsidRPr="00224EA1">
        <w:rPr>
          <w:rFonts w:ascii="Source Sans Pro" w:hAnsi="Source Sans Pro" w:cs="Arial"/>
          <w:color w:val="auto"/>
          <w:sz w:val="20"/>
          <w:szCs w:val="20"/>
        </w:rPr>
        <w:t xml:space="preserve">заявление </w:t>
      </w:r>
      <w:r w:rsidRPr="00224EA1">
        <w:rPr>
          <w:rFonts w:ascii="Source Sans Pro" w:hAnsi="Source Sans Pro" w:cs="Arial"/>
          <w:color w:val="auto"/>
          <w:sz w:val="20"/>
          <w:szCs w:val="20"/>
        </w:rPr>
        <w:t>о присоединении</w:t>
      </w:r>
      <w:r w:rsidR="0019248E" w:rsidRPr="00224EA1">
        <w:rPr>
          <w:rFonts w:ascii="Source Sans Pro" w:hAnsi="Source Sans Pro" w:cs="Arial"/>
          <w:color w:val="auto"/>
          <w:sz w:val="20"/>
          <w:szCs w:val="20"/>
        </w:rPr>
        <w:t xml:space="preserve"> </w:t>
      </w:r>
      <w:r w:rsidRPr="00224EA1">
        <w:rPr>
          <w:rFonts w:ascii="Source Sans Pro" w:hAnsi="Source Sans Pro" w:cs="Arial"/>
          <w:color w:val="auto"/>
          <w:sz w:val="20"/>
          <w:szCs w:val="20"/>
        </w:rPr>
        <w:t xml:space="preserve">к Регламенту брокерского обслуживания ПАО РОСБАНК и </w:t>
      </w:r>
      <w:r w:rsidR="00941A52" w:rsidRPr="00224EA1">
        <w:rPr>
          <w:rFonts w:ascii="Source Sans Pro" w:hAnsi="Source Sans Pro" w:cs="Arial"/>
          <w:color w:val="auto"/>
          <w:sz w:val="20"/>
          <w:szCs w:val="20"/>
        </w:rPr>
        <w:t>Д</w:t>
      </w:r>
      <w:r w:rsidRPr="00224EA1">
        <w:rPr>
          <w:rFonts w:ascii="Source Sans Pro" w:hAnsi="Source Sans Pro" w:cs="Arial"/>
          <w:color w:val="auto"/>
          <w:sz w:val="20"/>
          <w:szCs w:val="20"/>
        </w:rPr>
        <w:t>епозитарному договору</w:t>
      </w:r>
      <w:r w:rsidR="0084415E" w:rsidRPr="00224EA1">
        <w:rPr>
          <w:rFonts w:ascii="Source Sans Pro" w:hAnsi="Source Sans Pro" w:cs="Arial"/>
          <w:color w:val="auto"/>
          <w:sz w:val="20"/>
          <w:szCs w:val="20"/>
        </w:rPr>
        <w:t>,</w:t>
      </w:r>
      <w:r w:rsidR="0022009D" w:rsidRPr="00224EA1">
        <w:rPr>
          <w:rFonts w:ascii="Source Sans Pro" w:hAnsi="Source Sans Pro" w:cs="Arial"/>
          <w:color w:val="auto"/>
          <w:sz w:val="20"/>
          <w:szCs w:val="20"/>
        </w:rPr>
        <w:t xml:space="preserve"> </w:t>
      </w:r>
      <w:r w:rsidR="005F70D0" w:rsidRPr="00224EA1">
        <w:rPr>
          <w:rFonts w:ascii="Source Sans Pro" w:hAnsi="Source Sans Pro" w:cs="Arial"/>
          <w:color w:val="auto"/>
          <w:sz w:val="20"/>
          <w:szCs w:val="20"/>
        </w:rPr>
        <w:t>з</w:t>
      </w:r>
      <w:r w:rsidRPr="00224EA1">
        <w:rPr>
          <w:rFonts w:ascii="Source Sans Pro" w:hAnsi="Source Sans Pro" w:cs="Arial"/>
          <w:color w:val="auto"/>
          <w:sz w:val="20"/>
          <w:szCs w:val="20"/>
        </w:rPr>
        <w:t>аявлени</w:t>
      </w:r>
      <w:r w:rsidR="006B07DA" w:rsidRPr="00224EA1">
        <w:rPr>
          <w:rFonts w:ascii="Source Sans Pro" w:hAnsi="Source Sans Pro" w:cs="Arial"/>
          <w:color w:val="auto"/>
          <w:sz w:val="20"/>
          <w:szCs w:val="20"/>
        </w:rPr>
        <w:t>я</w:t>
      </w:r>
      <w:r w:rsidRPr="00224EA1">
        <w:rPr>
          <w:rFonts w:ascii="Source Sans Pro" w:hAnsi="Source Sans Pro" w:cs="Arial"/>
          <w:color w:val="auto"/>
          <w:sz w:val="20"/>
          <w:szCs w:val="20"/>
        </w:rPr>
        <w:t xml:space="preserve"> об условиях брокерского и депозитарного обслуживания на рынке ценных бумаг</w:t>
      </w:r>
      <w:r w:rsidR="0084415E" w:rsidRPr="00224EA1">
        <w:rPr>
          <w:rFonts w:ascii="Source Sans Pro" w:hAnsi="Source Sans Pro" w:cs="Arial"/>
          <w:color w:val="auto"/>
          <w:sz w:val="20"/>
          <w:szCs w:val="20"/>
        </w:rPr>
        <w:t xml:space="preserve">, </w:t>
      </w:r>
      <w:r w:rsidR="008E2044" w:rsidRPr="00224EA1">
        <w:rPr>
          <w:rFonts w:ascii="Source Sans Pro" w:hAnsi="Source Sans Pro" w:cs="Arial"/>
          <w:color w:val="auto"/>
          <w:sz w:val="20"/>
          <w:szCs w:val="20"/>
        </w:rPr>
        <w:t>анкет</w:t>
      </w:r>
      <w:r w:rsidR="006B07DA" w:rsidRPr="00224EA1">
        <w:rPr>
          <w:rFonts w:ascii="Source Sans Pro" w:hAnsi="Source Sans Pro" w:cs="Arial"/>
          <w:color w:val="auto"/>
          <w:sz w:val="20"/>
          <w:szCs w:val="20"/>
        </w:rPr>
        <w:t>ы</w:t>
      </w:r>
      <w:r w:rsidR="008E2044" w:rsidRPr="00224EA1">
        <w:rPr>
          <w:rFonts w:ascii="Source Sans Pro" w:hAnsi="Source Sans Pro" w:cs="Arial"/>
          <w:color w:val="auto"/>
          <w:sz w:val="20"/>
          <w:szCs w:val="20"/>
        </w:rPr>
        <w:t xml:space="preserve"> </w:t>
      </w:r>
      <w:r w:rsidR="0084415E" w:rsidRPr="00224EA1">
        <w:rPr>
          <w:rFonts w:ascii="Source Sans Pro" w:hAnsi="Source Sans Pro" w:cs="Arial"/>
          <w:color w:val="auto"/>
          <w:sz w:val="20"/>
          <w:szCs w:val="20"/>
        </w:rPr>
        <w:t>депонента-инвестора</w:t>
      </w:r>
      <w:r w:rsidR="0022009D" w:rsidRPr="00224EA1">
        <w:rPr>
          <w:rFonts w:ascii="Source Sans Pro" w:hAnsi="Source Sans Pro" w:cs="Arial"/>
          <w:color w:val="auto"/>
          <w:sz w:val="20"/>
          <w:szCs w:val="20"/>
        </w:rPr>
        <w:t>;</w:t>
      </w:r>
    </w:p>
    <w:p w:rsidR="00F76742" w:rsidRDefault="00F76742" w:rsidP="000271BA">
      <w:pPr>
        <w:pStyle w:val="Default"/>
        <w:numPr>
          <w:ilvl w:val="0"/>
          <w:numId w:val="4"/>
        </w:numPr>
        <w:spacing w:after="120"/>
        <w:ind w:left="720"/>
        <w:jc w:val="both"/>
        <w:rPr>
          <w:rFonts w:ascii="Source Sans Pro" w:hAnsi="Source Sans Pro" w:cs="Arial"/>
          <w:color w:val="auto"/>
          <w:sz w:val="20"/>
          <w:szCs w:val="20"/>
        </w:rPr>
      </w:pPr>
      <w:r>
        <w:rPr>
          <w:rFonts w:ascii="Source Sans Pro" w:hAnsi="Source Sans Pro" w:cs="Arial"/>
          <w:color w:val="auto"/>
          <w:sz w:val="20"/>
          <w:szCs w:val="20"/>
        </w:rPr>
        <w:t>подписывать Декларацию (уведомление) о рисках, связанных с осуществлением операций на рынке ценных бумаг, валютном рынке и срочном рынке, при этом до предоставления настоящего поручения я прочитал(а) указанную Декларацию, содержание Декларации и реальные риски при принятии инвестиционных решений мне понятны;</w:t>
      </w:r>
    </w:p>
    <w:p w:rsidR="00F76742" w:rsidRPr="000F1633" w:rsidRDefault="00F76742" w:rsidP="000271BA">
      <w:pPr>
        <w:pStyle w:val="Default"/>
        <w:numPr>
          <w:ilvl w:val="0"/>
          <w:numId w:val="4"/>
        </w:numPr>
        <w:spacing w:after="120"/>
        <w:ind w:left="720"/>
        <w:jc w:val="both"/>
        <w:rPr>
          <w:rFonts w:ascii="Source Sans Pro" w:hAnsi="Source Sans Pro" w:cs="Arial"/>
          <w:color w:val="auto"/>
          <w:sz w:val="20"/>
          <w:szCs w:val="20"/>
        </w:rPr>
      </w:pPr>
      <w:r>
        <w:rPr>
          <w:rFonts w:ascii="Source Sans Pro" w:hAnsi="Source Sans Pro" w:cs="Arial"/>
          <w:color w:val="auto"/>
          <w:sz w:val="20"/>
          <w:szCs w:val="20"/>
        </w:rPr>
        <w:t xml:space="preserve">подписывать заявление о признании квалифицированным инвестором, </w:t>
      </w:r>
      <w:r w:rsidR="00ED3ADF">
        <w:rPr>
          <w:rFonts w:ascii="Source Sans Pro" w:hAnsi="Source Sans Pro" w:cs="Arial"/>
          <w:color w:val="auto"/>
          <w:sz w:val="20"/>
          <w:szCs w:val="20"/>
        </w:rPr>
        <w:t xml:space="preserve">при этом я осведомлен(а)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</w:t>
      </w:r>
      <w:r w:rsidR="00ED3ADF">
        <w:rPr>
          <w:rFonts w:ascii="Source Sans Pro" w:hAnsi="Source Sans Pro" w:cs="Arial"/>
          <w:color w:val="auto"/>
          <w:sz w:val="20"/>
          <w:szCs w:val="20"/>
        </w:rPr>
        <w:lastRenderedPageBreak/>
        <w:t xml:space="preserve">инструментов, предназначенных для квалифицированных инвесторов, и о том, что физическим лицам, </w:t>
      </w:r>
      <w:r w:rsidR="00ED3ADF" w:rsidRPr="00217D8C">
        <w:rPr>
          <w:rFonts w:ascii="Source Sans Pro" w:hAnsi="Source Sans Pro" w:cs="Arial"/>
          <w:color w:val="auto"/>
          <w:sz w:val="20"/>
          <w:szCs w:val="20"/>
        </w:rPr>
        <w:t xml:space="preserve">являющимся </w:t>
      </w:r>
      <w:r w:rsidR="00ED3ADF" w:rsidRPr="000F1633">
        <w:rPr>
          <w:rFonts w:ascii="Source Sans Pro" w:hAnsi="Source Sans Pro" w:cs="Arial"/>
          <w:sz w:val="20"/>
          <w:szCs w:val="20"/>
        </w:rPr>
        <w:t xml:space="preserve">владельцами ценных бумаг, предназначенных для квалифицированных инвесторов, в соответствии с пунктом 2 статьи 19 Федерального закона от 05 марта 1999 года </w:t>
      </w:r>
      <w:r w:rsidR="00ED3ADF" w:rsidRPr="000F1633">
        <w:rPr>
          <w:rFonts w:ascii="Source Sans Pro" w:hAnsi="Source Sans Pro" w:cs="Arial"/>
          <w:sz w:val="20"/>
          <w:szCs w:val="20"/>
          <w:lang w:val="en-US"/>
        </w:rPr>
        <w:t>N</w:t>
      </w:r>
      <w:r w:rsidR="00ED3ADF" w:rsidRPr="000F1633">
        <w:rPr>
          <w:rFonts w:ascii="Source Sans Pro" w:hAnsi="Source Sans Pro" w:cs="Arial"/>
          <w:sz w:val="20"/>
          <w:szCs w:val="20"/>
        </w:rPr>
        <w:t xml:space="preserve"> 46-ФЗ «О защите прав и законных интересов инвесторов на рынке ценных бумаг» с учетом изменений и дополнений не осуществляются выплаты компенсаций из федерального компенсационного фонда</w:t>
      </w:r>
      <w:r w:rsidR="00ED3ADF">
        <w:rPr>
          <w:rFonts w:ascii="Source Sans Pro" w:hAnsi="Source Sans Pro" w:cs="Arial"/>
          <w:sz w:val="20"/>
          <w:szCs w:val="20"/>
        </w:rPr>
        <w:t>;</w:t>
      </w:r>
    </w:p>
    <w:p w:rsidR="00ED3ADF" w:rsidRPr="00224EA1" w:rsidRDefault="00ED3ADF" w:rsidP="000271BA">
      <w:pPr>
        <w:pStyle w:val="Default"/>
        <w:numPr>
          <w:ilvl w:val="0"/>
          <w:numId w:val="4"/>
        </w:numPr>
        <w:spacing w:after="120"/>
        <w:ind w:left="720"/>
        <w:jc w:val="both"/>
        <w:rPr>
          <w:rFonts w:ascii="Source Sans Pro" w:hAnsi="Source Sans Pro" w:cs="Arial"/>
          <w:color w:val="auto"/>
          <w:sz w:val="20"/>
          <w:szCs w:val="20"/>
        </w:rPr>
      </w:pPr>
      <w:r>
        <w:rPr>
          <w:rFonts w:ascii="Source Sans Pro" w:hAnsi="Source Sans Pro" w:cs="Arial"/>
          <w:color w:val="auto"/>
          <w:sz w:val="20"/>
          <w:szCs w:val="20"/>
        </w:rPr>
        <w:t>подписывать заявление об исключении из реестра лиц, признанных квалифицированными инвесторами;</w:t>
      </w:r>
    </w:p>
    <w:p w:rsidR="0022009D" w:rsidRPr="00224EA1" w:rsidRDefault="001F13CD" w:rsidP="000271BA">
      <w:pPr>
        <w:pStyle w:val="Default"/>
        <w:numPr>
          <w:ilvl w:val="0"/>
          <w:numId w:val="4"/>
        </w:numPr>
        <w:spacing w:after="120"/>
        <w:ind w:left="720"/>
        <w:jc w:val="both"/>
        <w:rPr>
          <w:rFonts w:ascii="Source Sans Pro" w:hAnsi="Source Sans Pro" w:cs="Arial"/>
          <w:color w:val="auto"/>
          <w:sz w:val="20"/>
          <w:szCs w:val="20"/>
        </w:rPr>
      </w:pPr>
      <w:r>
        <w:rPr>
          <w:rFonts w:ascii="Source Sans Pro" w:hAnsi="Source Sans Pro" w:cs="Arial"/>
          <w:color w:val="auto"/>
          <w:sz w:val="20"/>
          <w:szCs w:val="20"/>
        </w:rPr>
        <w:t>о</w:t>
      </w:r>
      <w:r w:rsidR="0022009D" w:rsidRPr="00224EA1">
        <w:rPr>
          <w:rFonts w:ascii="Source Sans Pro" w:hAnsi="Source Sans Pro" w:cs="Arial"/>
          <w:color w:val="auto"/>
          <w:sz w:val="20"/>
          <w:szCs w:val="20"/>
        </w:rPr>
        <w:t xml:space="preserve">ткрывать на имя Доверителя </w:t>
      </w:r>
      <w:r w:rsidR="00BD2890">
        <w:rPr>
          <w:rFonts w:ascii="Source Sans Pro" w:hAnsi="Source Sans Pro" w:cs="Arial"/>
          <w:color w:val="auto"/>
          <w:sz w:val="20"/>
          <w:szCs w:val="20"/>
        </w:rPr>
        <w:t xml:space="preserve">и закрывать от имени Доверителя </w:t>
      </w:r>
      <w:r w:rsidR="0022009D" w:rsidRPr="00224EA1">
        <w:rPr>
          <w:rFonts w:ascii="Source Sans Pro" w:hAnsi="Source Sans Pro" w:cs="Arial"/>
          <w:color w:val="auto"/>
          <w:sz w:val="20"/>
          <w:szCs w:val="20"/>
        </w:rPr>
        <w:t>счета депо</w:t>
      </w:r>
      <w:r w:rsidR="005F70D0" w:rsidRPr="00224EA1">
        <w:rPr>
          <w:rFonts w:ascii="Source Sans Pro" w:hAnsi="Source Sans Pro" w:cs="Arial"/>
          <w:color w:val="auto"/>
          <w:sz w:val="20"/>
          <w:szCs w:val="20"/>
        </w:rPr>
        <w:t xml:space="preserve"> </w:t>
      </w:r>
      <w:r w:rsidR="0084415E" w:rsidRPr="00224EA1">
        <w:rPr>
          <w:rFonts w:ascii="Source Sans Pro" w:hAnsi="Source Sans Pro" w:cs="Arial"/>
          <w:color w:val="auto"/>
          <w:sz w:val="20"/>
          <w:szCs w:val="20"/>
        </w:rPr>
        <w:t>/ разделы счета депо</w:t>
      </w:r>
      <w:r w:rsidR="0022009D" w:rsidRPr="00224EA1">
        <w:rPr>
          <w:rFonts w:ascii="Source Sans Pro" w:hAnsi="Source Sans Pro" w:cs="Arial"/>
          <w:color w:val="auto"/>
          <w:sz w:val="20"/>
          <w:szCs w:val="20"/>
        </w:rPr>
        <w:t xml:space="preserve"> в </w:t>
      </w:r>
      <w:r w:rsidR="000E0992">
        <w:rPr>
          <w:rFonts w:ascii="Source Sans Pro" w:hAnsi="Source Sans Pro" w:cs="Arial"/>
          <w:color w:val="auto"/>
          <w:sz w:val="20"/>
          <w:szCs w:val="20"/>
        </w:rPr>
        <w:t xml:space="preserve">подразделении </w:t>
      </w:r>
      <w:r w:rsidR="0022009D" w:rsidRPr="00224EA1">
        <w:rPr>
          <w:rFonts w:ascii="Source Sans Pro" w:hAnsi="Source Sans Pro" w:cs="Arial"/>
          <w:color w:val="auto"/>
          <w:sz w:val="20"/>
          <w:szCs w:val="20"/>
        </w:rPr>
        <w:t>ПАО РОСБАНК</w:t>
      </w:r>
      <w:r w:rsidR="000E0992">
        <w:rPr>
          <w:rFonts w:ascii="Source Sans Pro" w:hAnsi="Source Sans Pro" w:cs="Arial"/>
          <w:color w:val="auto"/>
          <w:sz w:val="20"/>
          <w:szCs w:val="20"/>
        </w:rPr>
        <w:t>, осуществляющем депозитарную деятельность</w:t>
      </w:r>
      <w:r w:rsidR="005F70D0" w:rsidRPr="00224EA1">
        <w:rPr>
          <w:rFonts w:ascii="Source Sans Pro" w:hAnsi="Source Sans Pro" w:cs="Arial"/>
          <w:color w:val="auto"/>
          <w:sz w:val="20"/>
          <w:szCs w:val="20"/>
        </w:rPr>
        <w:t xml:space="preserve"> (далее – «</w:t>
      </w:r>
      <w:r w:rsidR="005F70D0" w:rsidRPr="00224EA1">
        <w:rPr>
          <w:rFonts w:ascii="Source Sans Pro" w:hAnsi="Source Sans Pro" w:cs="Arial"/>
          <w:b/>
          <w:color w:val="auto"/>
          <w:sz w:val="20"/>
          <w:szCs w:val="20"/>
        </w:rPr>
        <w:t>Депозитарий</w:t>
      </w:r>
      <w:r w:rsidR="005F70D0" w:rsidRPr="00224EA1">
        <w:rPr>
          <w:rFonts w:ascii="Source Sans Pro" w:hAnsi="Source Sans Pro" w:cs="Arial"/>
          <w:color w:val="auto"/>
          <w:sz w:val="20"/>
          <w:szCs w:val="20"/>
        </w:rPr>
        <w:t>»)</w:t>
      </w:r>
      <w:r w:rsidR="0022009D" w:rsidRPr="00224EA1">
        <w:rPr>
          <w:rFonts w:ascii="Source Sans Pro" w:hAnsi="Source Sans Pro" w:cs="Arial"/>
          <w:color w:val="auto"/>
          <w:sz w:val="20"/>
          <w:szCs w:val="20"/>
        </w:rPr>
        <w:t>, для чего подписывать и подавать в Депозитарий документы, необходимые для открытия</w:t>
      </w:r>
      <w:r w:rsidR="00525FEA">
        <w:rPr>
          <w:rFonts w:ascii="Source Sans Pro" w:hAnsi="Source Sans Pro" w:cs="Arial"/>
          <w:color w:val="auto"/>
          <w:sz w:val="20"/>
          <w:szCs w:val="20"/>
        </w:rPr>
        <w:t>/закрытия</w:t>
      </w:r>
      <w:r w:rsidR="0022009D" w:rsidRPr="00224EA1">
        <w:rPr>
          <w:rFonts w:ascii="Source Sans Pro" w:hAnsi="Source Sans Pro" w:cs="Arial"/>
          <w:color w:val="auto"/>
          <w:sz w:val="20"/>
          <w:szCs w:val="20"/>
        </w:rPr>
        <w:t xml:space="preserve"> счета депо</w:t>
      </w:r>
      <w:r w:rsidR="002149C5" w:rsidRPr="00224EA1">
        <w:rPr>
          <w:rFonts w:ascii="Source Sans Pro" w:hAnsi="Source Sans Pro" w:cs="Arial"/>
          <w:color w:val="auto"/>
          <w:sz w:val="20"/>
          <w:szCs w:val="20"/>
        </w:rPr>
        <w:t>/</w:t>
      </w:r>
      <w:r w:rsidR="0084415E" w:rsidRPr="00224EA1">
        <w:rPr>
          <w:rFonts w:ascii="Source Sans Pro" w:hAnsi="Source Sans Pro" w:cs="Arial"/>
          <w:color w:val="auto"/>
          <w:sz w:val="20"/>
          <w:szCs w:val="20"/>
        </w:rPr>
        <w:t>разделов счета депо</w:t>
      </w:r>
      <w:r w:rsidR="0022009D" w:rsidRPr="00224EA1">
        <w:rPr>
          <w:rFonts w:ascii="Source Sans Pro" w:hAnsi="Source Sans Pro" w:cs="Arial"/>
          <w:color w:val="auto"/>
          <w:sz w:val="20"/>
          <w:szCs w:val="20"/>
        </w:rPr>
        <w:t xml:space="preserve"> в Депозитарии;</w:t>
      </w:r>
    </w:p>
    <w:p w:rsidR="00786893" w:rsidRPr="00224EA1" w:rsidRDefault="003A4D23" w:rsidP="00824A0B">
      <w:pPr>
        <w:pStyle w:val="Default"/>
        <w:numPr>
          <w:ilvl w:val="0"/>
          <w:numId w:val="7"/>
        </w:numPr>
        <w:ind w:left="0" w:firstLine="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Осуществлять все полномочия, вытекающие из </w:t>
      </w:r>
      <w:r w:rsidR="00A56BA8" w:rsidRPr="00224EA1">
        <w:rPr>
          <w:rFonts w:ascii="Source Sans Pro" w:hAnsi="Source Sans Pro" w:cs="Arial"/>
          <w:sz w:val="20"/>
          <w:szCs w:val="20"/>
        </w:rPr>
        <w:t xml:space="preserve">Договоров </w:t>
      </w:r>
      <w:r w:rsidR="00EC60AE" w:rsidRPr="00224EA1">
        <w:rPr>
          <w:rFonts w:ascii="Source Sans Pro" w:hAnsi="Source Sans Pro" w:cs="Arial"/>
          <w:sz w:val="20"/>
          <w:szCs w:val="20"/>
        </w:rPr>
        <w:t>о брокерском обслуживании</w:t>
      </w:r>
      <w:r w:rsidR="00555AC5" w:rsidRPr="00224EA1">
        <w:rPr>
          <w:rFonts w:ascii="Source Sans Pro" w:hAnsi="Source Sans Pro" w:cs="Arial"/>
          <w:sz w:val="20"/>
          <w:szCs w:val="20"/>
        </w:rPr>
        <w:t xml:space="preserve"> </w:t>
      </w:r>
      <w:r w:rsidR="002950D9" w:rsidRPr="00224EA1">
        <w:rPr>
          <w:rFonts w:ascii="Source Sans Pro" w:hAnsi="Source Sans Pro" w:cs="Arial"/>
          <w:sz w:val="20"/>
          <w:szCs w:val="20"/>
        </w:rPr>
        <w:t>и Регламента брокерского обслуживания ПАО РОСБАНК</w:t>
      </w:r>
      <w:r w:rsidRPr="00224EA1">
        <w:rPr>
          <w:rFonts w:ascii="Source Sans Pro" w:hAnsi="Source Sans Pro" w:cs="Arial"/>
          <w:sz w:val="20"/>
          <w:szCs w:val="20"/>
        </w:rPr>
        <w:t xml:space="preserve">, </w:t>
      </w:r>
      <w:r w:rsidR="00786893" w:rsidRPr="00224EA1">
        <w:rPr>
          <w:rFonts w:ascii="Source Sans Pro" w:hAnsi="Source Sans Pro" w:cs="Arial"/>
          <w:sz w:val="20"/>
          <w:szCs w:val="20"/>
        </w:rPr>
        <w:t>в том числе:</w:t>
      </w:r>
      <w:r w:rsidRPr="00224EA1">
        <w:rPr>
          <w:rFonts w:ascii="Source Sans Pro" w:hAnsi="Source Sans Pro" w:cs="Arial"/>
          <w:sz w:val="20"/>
          <w:szCs w:val="20"/>
        </w:rPr>
        <w:t xml:space="preserve"> </w:t>
      </w:r>
    </w:p>
    <w:p w:rsidR="00167766" w:rsidRPr="00224EA1" w:rsidRDefault="003A4D23" w:rsidP="000271BA">
      <w:pPr>
        <w:pStyle w:val="Default"/>
        <w:numPr>
          <w:ilvl w:val="0"/>
          <w:numId w:val="4"/>
        </w:numPr>
        <w:spacing w:after="120"/>
        <w:ind w:left="720"/>
        <w:jc w:val="both"/>
        <w:rPr>
          <w:rFonts w:ascii="Source Sans Pro" w:hAnsi="Source Sans Pro" w:cs="Arial"/>
          <w:color w:val="auto"/>
          <w:sz w:val="20"/>
          <w:szCs w:val="20"/>
        </w:rPr>
      </w:pPr>
      <w:r w:rsidRPr="00224EA1">
        <w:rPr>
          <w:rFonts w:ascii="Source Sans Pro" w:hAnsi="Source Sans Pro" w:cs="Arial"/>
          <w:color w:val="auto"/>
          <w:sz w:val="20"/>
          <w:szCs w:val="20"/>
        </w:rPr>
        <w:t>проводить любые операции,</w:t>
      </w:r>
      <w:r w:rsidR="00E633EE" w:rsidRPr="00224EA1">
        <w:rPr>
          <w:rFonts w:ascii="Source Sans Pro" w:hAnsi="Source Sans Pro" w:cs="Arial"/>
          <w:color w:val="auto"/>
          <w:sz w:val="20"/>
          <w:szCs w:val="20"/>
        </w:rPr>
        <w:t xml:space="preserve"> </w:t>
      </w:r>
      <w:r w:rsidRPr="00224EA1">
        <w:rPr>
          <w:rFonts w:ascii="Source Sans Pro" w:hAnsi="Source Sans Pro" w:cs="Arial"/>
          <w:color w:val="auto"/>
          <w:sz w:val="20"/>
          <w:szCs w:val="20"/>
        </w:rPr>
        <w:t>предусмотренные Договор</w:t>
      </w:r>
      <w:r w:rsidR="00F61ED1" w:rsidRPr="00224EA1">
        <w:rPr>
          <w:rFonts w:ascii="Source Sans Pro" w:hAnsi="Source Sans Pro" w:cs="Arial"/>
          <w:color w:val="auto"/>
          <w:sz w:val="20"/>
          <w:szCs w:val="20"/>
        </w:rPr>
        <w:t>ами</w:t>
      </w:r>
      <w:r w:rsidR="0059043D" w:rsidRPr="00224EA1">
        <w:rPr>
          <w:rFonts w:ascii="Source Sans Pro" w:hAnsi="Source Sans Pro" w:cs="Arial"/>
          <w:color w:val="auto"/>
          <w:sz w:val="20"/>
          <w:szCs w:val="20"/>
        </w:rPr>
        <w:t xml:space="preserve"> </w:t>
      </w:r>
      <w:r w:rsidR="00167766" w:rsidRPr="00224EA1">
        <w:rPr>
          <w:rFonts w:ascii="Source Sans Pro" w:hAnsi="Source Sans Pro" w:cs="Arial"/>
          <w:color w:val="auto"/>
          <w:sz w:val="20"/>
          <w:szCs w:val="20"/>
        </w:rPr>
        <w:t>о брокерском обслуживании</w:t>
      </w:r>
      <w:r w:rsidR="00167766" w:rsidRPr="00224EA1" w:rsidDel="00B62041">
        <w:rPr>
          <w:rFonts w:ascii="Source Sans Pro" w:hAnsi="Source Sans Pro" w:cs="Arial"/>
          <w:color w:val="auto"/>
          <w:sz w:val="20"/>
          <w:szCs w:val="20"/>
        </w:rPr>
        <w:t xml:space="preserve"> </w:t>
      </w:r>
      <w:r w:rsidR="00C53A20" w:rsidRPr="00224EA1">
        <w:rPr>
          <w:rFonts w:ascii="Source Sans Pro" w:hAnsi="Source Sans Pro" w:cs="Arial"/>
          <w:color w:val="auto"/>
          <w:sz w:val="20"/>
          <w:szCs w:val="20"/>
        </w:rPr>
        <w:t>и Регламентом</w:t>
      </w:r>
      <w:r w:rsidR="006B07DA" w:rsidRPr="00224EA1">
        <w:rPr>
          <w:rFonts w:ascii="Source Sans Pro" w:hAnsi="Source Sans Pro" w:cs="Arial"/>
          <w:color w:val="auto"/>
          <w:sz w:val="20"/>
          <w:szCs w:val="20"/>
        </w:rPr>
        <w:t xml:space="preserve"> брокерского обслуживания ПАО РОСБАНК</w:t>
      </w:r>
      <w:r w:rsidR="00190F29" w:rsidRPr="00224EA1">
        <w:rPr>
          <w:rFonts w:ascii="Source Sans Pro" w:hAnsi="Source Sans Pro" w:cs="Arial"/>
          <w:color w:val="auto"/>
          <w:sz w:val="20"/>
          <w:szCs w:val="20"/>
        </w:rPr>
        <w:t>;</w:t>
      </w:r>
    </w:p>
    <w:p w:rsidR="00167766" w:rsidRDefault="003A4D23" w:rsidP="000271BA">
      <w:pPr>
        <w:pStyle w:val="Default"/>
        <w:numPr>
          <w:ilvl w:val="0"/>
          <w:numId w:val="4"/>
        </w:numPr>
        <w:spacing w:after="120"/>
        <w:ind w:left="7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распоряжаться принадлежащими Доверителю </w:t>
      </w:r>
      <w:r w:rsidR="0059043D" w:rsidRPr="00224EA1">
        <w:rPr>
          <w:rFonts w:ascii="Source Sans Pro" w:hAnsi="Source Sans Pro" w:cs="Arial"/>
          <w:sz w:val="20"/>
          <w:szCs w:val="20"/>
        </w:rPr>
        <w:t>Ц</w:t>
      </w:r>
      <w:r w:rsidRPr="00224EA1">
        <w:rPr>
          <w:rFonts w:ascii="Source Sans Pro" w:hAnsi="Source Sans Pro" w:cs="Arial"/>
          <w:sz w:val="20"/>
          <w:szCs w:val="20"/>
        </w:rPr>
        <w:t xml:space="preserve">енными бумагами, делать взносы и получать денежные средства исключительно в целях осуществления прав и обязанностей Доверителя, предусмотренных </w:t>
      </w:r>
      <w:r w:rsidR="0059043D" w:rsidRPr="00224EA1">
        <w:rPr>
          <w:rFonts w:ascii="Source Sans Pro" w:hAnsi="Source Sans Pro" w:cs="Arial"/>
          <w:sz w:val="20"/>
          <w:szCs w:val="20"/>
        </w:rPr>
        <w:t>Договор</w:t>
      </w:r>
      <w:r w:rsidR="00F61ED1" w:rsidRPr="00224EA1">
        <w:rPr>
          <w:rFonts w:ascii="Source Sans Pro" w:hAnsi="Source Sans Pro" w:cs="Arial"/>
          <w:sz w:val="20"/>
          <w:szCs w:val="20"/>
        </w:rPr>
        <w:t>ами</w:t>
      </w:r>
      <w:r w:rsidR="0059043D" w:rsidRPr="00224EA1">
        <w:rPr>
          <w:rFonts w:ascii="Source Sans Pro" w:hAnsi="Source Sans Pro" w:cs="Arial"/>
          <w:sz w:val="20"/>
          <w:szCs w:val="20"/>
        </w:rPr>
        <w:t xml:space="preserve"> о брокерском обслуживании</w:t>
      </w:r>
      <w:r w:rsidRPr="00224EA1">
        <w:rPr>
          <w:rFonts w:ascii="Source Sans Pro" w:hAnsi="Source Sans Pro" w:cs="Arial"/>
          <w:sz w:val="20"/>
          <w:szCs w:val="20"/>
        </w:rPr>
        <w:t xml:space="preserve">, для чего Поверенный уполномочен давать и подписывать поручения на совершение </w:t>
      </w:r>
      <w:r w:rsidR="00C53A20" w:rsidRPr="00224EA1">
        <w:rPr>
          <w:rFonts w:ascii="Source Sans Pro" w:hAnsi="Source Sans Pro" w:cs="Arial"/>
          <w:sz w:val="20"/>
          <w:szCs w:val="20"/>
        </w:rPr>
        <w:t>С</w:t>
      </w:r>
      <w:r w:rsidRPr="00224EA1">
        <w:rPr>
          <w:rFonts w:ascii="Source Sans Pro" w:hAnsi="Source Sans Pro" w:cs="Arial"/>
          <w:sz w:val="20"/>
          <w:szCs w:val="20"/>
        </w:rPr>
        <w:t xml:space="preserve">делок, </w:t>
      </w:r>
      <w:r w:rsidR="00167766" w:rsidRPr="00224EA1">
        <w:rPr>
          <w:rFonts w:ascii="Source Sans Pro" w:hAnsi="Source Sans Pro" w:cs="Arial"/>
          <w:color w:val="auto"/>
          <w:sz w:val="20"/>
          <w:szCs w:val="20"/>
        </w:rPr>
        <w:t>заявки о выводе денежных средств</w:t>
      </w:r>
      <w:r w:rsidRPr="00224EA1">
        <w:rPr>
          <w:rFonts w:ascii="Source Sans Pro" w:hAnsi="Source Sans Pro" w:cs="Arial"/>
          <w:sz w:val="20"/>
          <w:szCs w:val="20"/>
        </w:rPr>
        <w:t xml:space="preserve">, а также любые иные поручения, предусмотренные </w:t>
      </w:r>
      <w:r w:rsidR="00C53A20" w:rsidRPr="00224EA1">
        <w:rPr>
          <w:rFonts w:ascii="Source Sans Pro" w:hAnsi="Source Sans Pro" w:cs="Arial"/>
          <w:sz w:val="20"/>
          <w:szCs w:val="20"/>
        </w:rPr>
        <w:t>Договор</w:t>
      </w:r>
      <w:r w:rsidR="00F61ED1" w:rsidRPr="00224EA1">
        <w:rPr>
          <w:rFonts w:ascii="Source Sans Pro" w:hAnsi="Source Sans Pro" w:cs="Arial"/>
          <w:sz w:val="20"/>
          <w:szCs w:val="20"/>
        </w:rPr>
        <w:t>ами</w:t>
      </w:r>
      <w:r w:rsidR="00C53A20" w:rsidRPr="00224EA1">
        <w:rPr>
          <w:rFonts w:ascii="Source Sans Pro" w:hAnsi="Source Sans Pro" w:cs="Arial"/>
          <w:sz w:val="20"/>
          <w:szCs w:val="20"/>
        </w:rPr>
        <w:t xml:space="preserve"> о брокерском обслуживании и </w:t>
      </w:r>
      <w:r w:rsidRPr="00224EA1">
        <w:rPr>
          <w:rFonts w:ascii="Source Sans Pro" w:hAnsi="Source Sans Pro" w:cs="Arial"/>
          <w:sz w:val="20"/>
          <w:szCs w:val="20"/>
        </w:rPr>
        <w:t>Регламентом</w:t>
      </w:r>
      <w:r w:rsidR="006B07DA" w:rsidRPr="00224EA1">
        <w:rPr>
          <w:rFonts w:ascii="Source Sans Pro" w:hAnsi="Source Sans Pro" w:cs="Arial"/>
          <w:sz w:val="20"/>
          <w:szCs w:val="20"/>
        </w:rPr>
        <w:t xml:space="preserve"> брокерского обслуживания ПАО РОСБАНК</w:t>
      </w:r>
      <w:r w:rsidR="00190F29" w:rsidRPr="00224EA1">
        <w:rPr>
          <w:rFonts w:ascii="Source Sans Pro" w:hAnsi="Source Sans Pro" w:cs="Arial"/>
          <w:sz w:val="20"/>
          <w:szCs w:val="20"/>
        </w:rPr>
        <w:t>;</w:t>
      </w:r>
    </w:p>
    <w:p w:rsidR="00BD2890" w:rsidRPr="000F1633" w:rsidRDefault="00BD2890" w:rsidP="000271BA">
      <w:pPr>
        <w:pStyle w:val="Default"/>
        <w:numPr>
          <w:ilvl w:val="0"/>
          <w:numId w:val="4"/>
        </w:numPr>
        <w:spacing w:after="120"/>
        <w:ind w:left="720"/>
        <w:jc w:val="both"/>
        <w:rPr>
          <w:rFonts w:ascii="Source Sans Pro" w:hAnsi="Source Sans Pro" w:cs="Arial"/>
          <w:sz w:val="20"/>
          <w:szCs w:val="20"/>
        </w:rPr>
      </w:pPr>
      <w:r w:rsidRPr="000F1633">
        <w:rPr>
          <w:rFonts w:ascii="Source Sans Pro" w:eastAsia="Source Sans Pro" w:hAnsi="Source Sans Pro" w:cs="Source Sans Pro"/>
          <w:sz w:val="20"/>
          <w:szCs w:val="20"/>
        </w:rPr>
        <w:t xml:space="preserve">подписывать в рамках заключенного с </w:t>
      </w:r>
      <w:r>
        <w:rPr>
          <w:rFonts w:ascii="Source Sans Pro" w:eastAsia="Source Sans Pro" w:hAnsi="Source Sans Pro" w:cs="Source Sans Pro"/>
          <w:sz w:val="20"/>
          <w:szCs w:val="20"/>
        </w:rPr>
        <w:t>Банком</w:t>
      </w:r>
      <w:r w:rsidRPr="000F1633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>Договора</w:t>
      </w:r>
      <w:r w:rsidRPr="000F1633">
        <w:rPr>
          <w:rFonts w:ascii="Source Sans Pro" w:eastAsia="Source Sans Pro" w:hAnsi="Source Sans Pro" w:cs="Source Sans Pro"/>
          <w:sz w:val="20"/>
          <w:szCs w:val="20"/>
        </w:rPr>
        <w:t xml:space="preserve"> о брокерском обслуживании Заверения инвестора, предоставляемые мной Банку в связи с моим намерением инвестировать принадлежащие мне денежные средства в иностранные структурные ноты (облигации, структурные облигации), являющиеся ценными бумагами иностранного эмитента, не допущенными к публичному размещению и публичному обращению в Российской Федерации, и/или в российские структурные облигации и/или российские облигации со структурным доходом (Продукт) при этом до предоставления настоящего поручения Банк предоставил мне все необходимые пояснения в отношении существенных условий Продукта, включая цену предложения, номинальную стоимость, минимальную сумму инвестирования, дату выпуска и срок погашения Продукта; разъяснил все финансовые риски, связанные с Продуктом; проинформировал, что денежные средства, инвестированные в Продукт, не застрахованы в соответствии с Федеральным законом «О страховании вкладов физических лиц в банках Российской Федерации», и что Банк не является эмитентом или стороной, принимающей на себя обязательства по Продукту;</w:t>
      </w:r>
    </w:p>
    <w:p w:rsidR="00BD2890" w:rsidRPr="000F1633" w:rsidRDefault="00BD2890" w:rsidP="000271BA">
      <w:pPr>
        <w:pStyle w:val="Default"/>
        <w:numPr>
          <w:ilvl w:val="0"/>
          <w:numId w:val="4"/>
        </w:numPr>
        <w:spacing w:after="120"/>
        <w:ind w:left="720"/>
        <w:jc w:val="both"/>
        <w:rPr>
          <w:rFonts w:ascii="Source Sans Pro" w:hAnsi="Source Sans Pro" w:cs="Arial"/>
          <w:sz w:val="20"/>
          <w:szCs w:val="20"/>
        </w:rPr>
      </w:pPr>
      <w:r w:rsidRPr="000F1633">
        <w:rPr>
          <w:rFonts w:ascii="Source Sans Pro" w:eastAsia="Source Sans Pro" w:hAnsi="Source Sans Pro" w:cs="Source Sans Pro"/>
          <w:sz w:val="20"/>
          <w:szCs w:val="20"/>
        </w:rPr>
        <w:t>подписывать в рамках заключенного с Банк</w:t>
      </w:r>
      <w:r>
        <w:rPr>
          <w:rFonts w:ascii="Source Sans Pro" w:eastAsia="Source Sans Pro" w:hAnsi="Source Sans Pro" w:cs="Source Sans Pro"/>
          <w:sz w:val="20"/>
          <w:szCs w:val="20"/>
        </w:rPr>
        <w:t>ом</w:t>
      </w:r>
      <w:r w:rsidRPr="000F1633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>Д</w:t>
      </w:r>
      <w:r w:rsidRPr="000F1633">
        <w:rPr>
          <w:rFonts w:ascii="Source Sans Pro" w:eastAsia="Source Sans Pro" w:hAnsi="Source Sans Pro" w:cs="Source Sans Pro"/>
          <w:sz w:val="20"/>
          <w:szCs w:val="20"/>
        </w:rPr>
        <w:t>оговора о брокерском обслуживании Заверения инвестора, предоставляемые мной Банку в связи с моим намерением инвестировать принадлежащие мне денежные средства в иностранные инвестиционные фонды (инвестиционные паи или акции инвестиционных фондов), являющиеся ценными бумагами иностранного эмитента, не допущенными к публичному размещению и публичному обращению в Российской Федерации, при этом до предоставления настоящего поручения я ознакомился(лась) с Основным информационным документом для инвестора (KIID) по Продукту; получил(а) от Банка разъяснения в отношении всех финансовых рисков, связанных с Продуктом; Банк проинформировал меня, что денежные средства, инвестированные в Продукт, не застрахованы в соответствии с Федеральным законом «О страховании вкладов физических лиц в банках Российской Федерации», и что Банк не является эмитентом или стороной, принимающей на себя обязательства по Продукту; и указывать в Заверениях инвестора валюту, инвестируемую в Продукт, сумму инвестиций, дату покупки Продукта и другие необходимые параметры;</w:t>
      </w:r>
    </w:p>
    <w:p w:rsidR="00167766" w:rsidRPr="00224EA1" w:rsidRDefault="00AC6355" w:rsidP="00AC6355">
      <w:pPr>
        <w:pStyle w:val="Default"/>
        <w:numPr>
          <w:ilvl w:val="0"/>
          <w:numId w:val="8"/>
        </w:numPr>
        <w:spacing w:after="12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п</w:t>
      </w:r>
      <w:bookmarkStart w:id="0" w:name="_GoBack"/>
      <w:bookmarkEnd w:id="0"/>
      <w:r w:rsidR="00BD2890" w:rsidRPr="000F1633">
        <w:rPr>
          <w:rFonts w:ascii="Source Sans Pro" w:eastAsia="Source Sans Pro" w:hAnsi="Source Sans Pro" w:cs="Source Sans Pro"/>
          <w:sz w:val="20"/>
          <w:szCs w:val="20"/>
        </w:rPr>
        <w:t xml:space="preserve">одписывать Предварительный(ые) паспорт(а) финансового инструмента, Паспорт(а) финансового инструмента (далее совместно – «Паспорт» или «Паспорта»), предоставленные Банком, в связи с моим намерением инвестировать принадлежащие мне денежные средства в указанный в Паспорте финансовый инструмент, содержащий, в том числе, заверения инвестора; </w:t>
      </w:r>
      <w:r w:rsidR="00BD2890" w:rsidRPr="000F1633">
        <w:rPr>
          <w:rFonts w:ascii="Source Sans Pro" w:eastAsia="Source Sans Pro" w:hAnsi="Source Sans Pro" w:cs="Source Sans Pro"/>
          <w:sz w:val="20"/>
          <w:szCs w:val="20"/>
        </w:rPr>
        <w:lastRenderedPageBreak/>
        <w:t>при этом до предоставления настоящего поручения я ознакомился(лась) с Паспортом, включая сведения о финансовом инструменте, механизм действия финансового инструмента, основные характеристики финансового инструмента, последствия неисполнения эмитентом (контрагентом) своих обязательств, связанные с финансовым инструментом риски, информацию о структуре расходов, заверения инвестора; получил(а) от Банка все необходимые пояснения в отношении финансового инструмента</w:t>
      </w:r>
      <w:r w:rsidR="009A74BB" w:rsidRPr="000E0992">
        <w:rPr>
          <w:rFonts w:ascii="Source Sans Pro" w:eastAsia="Source Sans Pro" w:hAnsi="Source Sans Pro" w:cs="Source Sans Pro"/>
          <w:sz w:val="20"/>
          <w:szCs w:val="20"/>
        </w:rPr>
        <w:t>.</w:t>
      </w:r>
      <w:r w:rsidR="00217D8C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="002850BE" w:rsidRPr="00224EA1">
        <w:rPr>
          <w:rFonts w:ascii="Source Sans Pro" w:hAnsi="Source Sans Pro" w:cs="Arial"/>
          <w:sz w:val="20"/>
          <w:szCs w:val="20"/>
        </w:rPr>
        <w:t>П</w:t>
      </w:r>
      <w:r w:rsidR="00786893" w:rsidRPr="00224EA1">
        <w:rPr>
          <w:rFonts w:ascii="Source Sans Pro" w:hAnsi="Source Sans Pro" w:cs="Arial"/>
          <w:sz w:val="20"/>
          <w:szCs w:val="20"/>
        </w:rPr>
        <w:t xml:space="preserve">одписывать и подавать в </w:t>
      </w:r>
      <w:r w:rsidR="00032CEB" w:rsidRPr="00224EA1">
        <w:rPr>
          <w:rFonts w:ascii="Source Sans Pro" w:hAnsi="Source Sans Pro" w:cs="Arial"/>
          <w:sz w:val="20"/>
          <w:szCs w:val="20"/>
        </w:rPr>
        <w:t>ПАО РОСБАНК</w:t>
      </w:r>
      <w:r w:rsidR="00786893" w:rsidRPr="00224EA1">
        <w:rPr>
          <w:rFonts w:ascii="Source Sans Pro" w:hAnsi="Source Sans Pro" w:cs="Arial"/>
          <w:sz w:val="20"/>
          <w:szCs w:val="20"/>
        </w:rPr>
        <w:t xml:space="preserve"> </w:t>
      </w:r>
      <w:r w:rsidR="008E2044" w:rsidRPr="00224EA1">
        <w:rPr>
          <w:rFonts w:ascii="Source Sans Pro" w:hAnsi="Source Sans Pro" w:cs="Arial"/>
          <w:sz w:val="20"/>
          <w:szCs w:val="20"/>
        </w:rPr>
        <w:t xml:space="preserve">анкеты </w:t>
      </w:r>
      <w:r w:rsidR="002149C5" w:rsidRPr="00224EA1">
        <w:rPr>
          <w:rFonts w:ascii="Source Sans Pro" w:hAnsi="Source Sans Pro" w:cs="Arial"/>
          <w:sz w:val="20"/>
          <w:szCs w:val="20"/>
        </w:rPr>
        <w:t>и</w:t>
      </w:r>
      <w:r w:rsidR="002850BE" w:rsidRPr="00224EA1">
        <w:rPr>
          <w:rFonts w:ascii="Source Sans Pro" w:hAnsi="Source Sans Pro" w:cs="Arial"/>
          <w:sz w:val="20"/>
          <w:szCs w:val="20"/>
        </w:rPr>
        <w:t>нвестора</w:t>
      </w:r>
      <w:r w:rsidR="00786893" w:rsidRPr="00224EA1">
        <w:rPr>
          <w:rFonts w:ascii="Source Sans Pro" w:hAnsi="Source Sans Pro" w:cs="Arial"/>
          <w:sz w:val="20"/>
          <w:szCs w:val="20"/>
        </w:rPr>
        <w:t>, акты приема-передачи, приложения, справки, заявления, уведомления, письма и иные документы, связанные с оформлением, заключением, изменением, исполнением и расторжением Договор</w:t>
      </w:r>
      <w:r w:rsidR="00F61ED1" w:rsidRPr="00224EA1">
        <w:rPr>
          <w:rFonts w:ascii="Source Sans Pro" w:hAnsi="Source Sans Pro" w:cs="Arial"/>
          <w:sz w:val="20"/>
          <w:szCs w:val="20"/>
        </w:rPr>
        <w:t>ов</w:t>
      </w:r>
      <w:r w:rsidR="00786893" w:rsidRPr="00224EA1">
        <w:rPr>
          <w:rFonts w:ascii="Source Sans Pro" w:hAnsi="Source Sans Pro" w:cs="Arial"/>
          <w:sz w:val="20"/>
          <w:szCs w:val="20"/>
        </w:rPr>
        <w:t xml:space="preserve"> о брокерском обслуживании, а также</w:t>
      </w:r>
      <w:r w:rsidR="003A4D23" w:rsidRPr="00224EA1">
        <w:rPr>
          <w:rFonts w:ascii="Source Sans Pro" w:hAnsi="Source Sans Pro" w:cs="Arial"/>
          <w:sz w:val="20"/>
          <w:szCs w:val="20"/>
        </w:rPr>
        <w:t xml:space="preserve"> иные документы, необходимые для осуществления полномочий по Договор</w:t>
      </w:r>
      <w:r w:rsidR="00F61ED1" w:rsidRPr="00224EA1">
        <w:rPr>
          <w:rFonts w:ascii="Source Sans Pro" w:hAnsi="Source Sans Pro" w:cs="Arial"/>
          <w:sz w:val="20"/>
          <w:szCs w:val="20"/>
        </w:rPr>
        <w:t>ам</w:t>
      </w:r>
      <w:r w:rsidR="003A4D23" w:rsidRPr="00224EA1">
        <w:rPr>
          <w:rFonts w:ascii="Source Sans Pro" w:hAnsi="Source Sans Pro" w:cs="Arial"/>
          <w:sz w:val="20"/>
          <w:szCs w:val="20"/>
        </w:rPr>
        <w:t xml:space="preserve"> </w:t>
      </w:r>
      <w:r w:rsidR="0059043D" w:rsidRPr="00224EA1">
        <w:rPr>
          <w:rFonts w:ascii="Source Sans Pro" w:hAnsi="Source Sans Pro" w:cs="Arial"/>
          <w:sz w:val="20"/>
          <w:szCs w:val="20"/>
        </w:rPr>
        <w:t>о брокерском обслуживании</w:t>
      </w:r>
      <w:r w:rsidR="003A4D23" w:rsidRPr="00224EA1">
        <w:rPr>
          <w:rFonts w:ascii="Source Sans Pro" w:hAnsi="Source Sans Pro" w:cs="Arial"/>
          <w:sz w:val="20"/>
          <w:szCs w:val="20"/>
        </w:rPr>
        <w:t>, получать и представлять любые документы</w:t>
      </w:r>
      <w:r w:rsidR="00190F29" w:rsidRPr="00224EA1">
        <w:rPr>
          <w:rFonts w:ascii="Source Sans Pro" w:hAnsi="Source Sans Pro" w:cs="Arial"/>
          <w:sz w:val="20"/>
          <w:szCs w:val="20"/>
        </w:rPr>
        <w:t>;</w:t>
      </w:r>
    </w:p>
    <w:p w:rsidR="00786893" w:rsidRPr="00224EA1" w:rsidRDefault="002850BE" w:rsidP="00824A0B">
      <w:pPr>
        <w:pStyle w:val="Default"/>
        <w:numPr>
          <w:ilvl w:val="0"/>
          <w:numId w:val="7"/>
        </w:numPr>
        <w:spacing w:after="120"/>
        <w:ind w:left="0" w:firstLine="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>Т</w:t>
      </w:r>
      <w:r w:rsidR="00786893" w:rsidRPr="00224EA1">
        <w:rPr>
          <w:rFonts w:ascii="Source Sans Pro" w:hAnsi="Source Sans Pro" w:cs="Arial"/>
          <w:sz w:val="20"/>
          <w:szCs w:val="20"/>
        </w:rPr>
        <w:t xml:space="preserve">ребовать и получать от </w:t>
      </w:r>
      <w:r w:rsidR="00032CEB" w:rsidRPr="00224EA1">
        <w:rPr>
          <w:rFonts w:ascii="Source Sans Pro" w:hAnsi="Source Sans Pro" w:cs="Arial"/>
          <w:sz w:val="20"/>
          <w:szCs w:val="20"/>
        </w:rPr>
        <w:t>ПАО РОСБАНК</w:t>
      </w:r>
      <w:r w:rsidR="00786893" w:rsidRPr="00224EA1">
        <w:rPr>
          <w:rFonts w:ascii="Source Sans Pro" w:hAnsi="Source Sans Pro" w:cs="Arial"/>
          <w:sz w:val="20"/>
          <w:szCs w:val="20"/>
        </w:rPr>
        <w:t xml:space="preserve"> любую необходимую информацию и документы, в том числе отчеты по Сделкам и операциям с Ценными бумагами</w:t>
      </w:r>
      <w:r w:rsidR="002149C5" w:rsidRPr="00224EA1">
        <w:rPr>
          <w:rFonts w:ascii="Source Sans Pro" w:hAnsi="Source Sans Pro" w:cs="Arial"/>
          <w:sz w:val="20"/>
          <w:szCs w:val="20"/>
        </w:rPr>
        <w:t>;</w:t>
      </w:r>
    </w:p>
    <w:p w:rsidR="0059043D" w:rsidRDefault="0059043D" w:rsidP="00824A0B">
      <w:pPr>
        <w:pStyle w:val="Default"/>
        <w:numPr>
          <w:ilvl w:val="0"/>
          <w:numId w:val="7"/>
        </w:numPr>
        <w:spacing w:after="120"/>
        <w:ind w:left="0" w:firstLine="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Запрашивать, получать на руки и утверждать от имени Доверителя брокерские отчеты, формируемые и выдаваемые </w:t>
      </w:r>
      <w:r w:rsidR="00032CEB" w:rsidRPr="00224EA1">
        <w:rPr>
          <w:rFonts w:ascii="Source Sans Pro" w:hAnsi="Source Sans Pro" w:cs="Arial"/>
          <w:sz w:val="20"/>
          <w:szCs w:val="20"/>
        </w:rPr>
        <w:t>ПАО РОСБАНК</w:t>
      </w:r>
      <w:r w:rsidRPr="00224EA1">
        <w:rPr>
          <w:rFonts w:ascii="Source Sans Pro" w:hAnsi="Source Sans Pro" w:cs="Arial"/>
          <w:sz w:val="20"/>
          <w:szCs w:val="20"/>
        </w:rPr>
        <w:t xml:space="preserve"> в связи с оказанием Доверителю услуг в соответствии с </w:t>
      </w:r>
      <w:r w:rsidR="00167766" w:rsidRPr="00224EA1">
        <w:rPr>
          <w:rFonts w:ascii="Source Sans Pro" w:hAnsi="Source Sans Pro" w:cs="Arial"/>
          <w:sz w:val="20"/>
          <w:szCs w:val="20"/>
        </w:rPr>
        <w:t xml:space="preserve">Договорами </w:t>
      </w:r>
      <w:r w:rsidR="00EC60AE" w:rsidRPr="00224EA1">
        <w:rPr>
          <w:rFonts w:ascii="Source Sans Pro" w:hAnsi="Source Sans Pro" w:cs="Arial"/>
          <w:sz w:val="20"/>
          <w:szCs w:val="20"/>
        </w:rPr>
        <w:t>о брокерском обслуживании</w:t>
      </w:r>
      <w:r w:rsidR="002850BE" w:rsidRPr="00224EA1">
        <w:rPr>
          <w:rFonts w:ascii="Source Sans Pro" w:hAnsi="Source Sans Pro" w:cs="Arial"/>
          <w:sz w:val="20"/>
          <w:szCs w:val="20"/>
        </w:rPr>
        <w:t xml:space="preserve"> и Регламентом брокерского обслуживания ПАО РОСБАНК, подавать возражения по таким отчетам</w:t>
      </w:r>
      <w:r w:rsidR="0022009D" w:rsidRPr="00224EA1">
        <w:rPr>
          <w:rFonts w:ascii="Source Sans Pro" w:hAnsi="Source Sans Pro" w:cs="Arial"/>
          <w:sz w:val="20"/>
          <w:szCs w:val="20"/>
        </w:rPr>
        <w:t>;</w:t>
      </w:r>
    </w:p>
    <w:p w:rsidR="00525FEA" w:rsidRPr="00224EA1" w:rsidRDefault="00525FEA" w:rsidP="00824A0B">
      <w:pPr>
        <w:pStyle w:val="Default"/>
        <w:numPr>
          <w:ilvl w:val="0"/>
          <w:numId w:val="7"/>
        </w:numPr>
        <w:spacing w:after="120"/>
        <w:ind w:left="0" w:firstLine="0"/>
        <w:jc w:val="both"/>
        <w:rPr>
          <w:rFonts w:ascii="Source Sans Pro" w:hAnsi="Source Sans Pro" w:cs="Arial"/>
          <w:sz w:val="20"/>
          <w:szCs w:val="20"/>
        </w:rPr>
      </w:pPr>
      <w:r w:rsidRPr="00D9245E">
        <w:rPr>
          <w:rFonts w:ascii="Source Sans Pro" w:hAnsi="Source Sans Pro" w:cs="Arial"/>
          <w:sz w:val="20"/>
          <w:szCs w:val="20"/>
        </w:rPr>
        <w:t>Запрашивать и получать в Депозитарии информацию, отчеты, выписки и иные документы, предусмотренные Депозитарным договором, а также сведения о счетах депо Доверителя, остатках ценных бумаг на них, корпоративных действиях и доходах по ценным бумагам, учитываемым на счете депо Доверителя</w:t>
      </w:r>
      <w:r>
        <w:rPr>
          <w:rFonts w:ascii="Source Sans Pro" w:hAnsi="Source Sans Pro" w:cs="Arial"/>
          <w:sz w:val="20"/>
          <w:szCs w:val="20"/>
        </w:rPr>
        <w:t>;</w:t>
      </w:r>
    </w:p>
    <w:p w:rsidR="000B7568" w:rsidRPr="00224EA1" w:rsidRDefault="00525FEA" w:rsidP="00824A0B">
      <w:pPr>
        <w:pStyle w:val="Default"/>
        <w:numPr>
          <w:ilvl w:val="0"/>
          <w:numId w:val="7"/>
        </w:numPr>
        <w:spacing w:after="120"/>
        <w:ind w:left="0" w:firstLine="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Подписывать и подавать в Депозитарий распоряжения на конвертацию денежных средств</w:t>
      </w:r>
      <w:r w:rsidR="000B7568" w:rsidRPr="00224EA1">
        <w:rPr>
          <w:rFonts w:ascii="Source Sans Pro" w:hAnsi="Source Sans Pro" w:cs="Arial"/>
          <w:sz w:val="20"/>
          <w:szCs w:val="20"/>
        </w:rPr>
        <w:t>;</w:t>
      </w:r>
    </w:p>
    <w:p w:rsidR="000B7568" w:rsidRPr="00224EA1" w:rsidRDefault="0022009D" w:rsidP="00824A0B">
      <w:pPr>
        <w:pStyle w:val="Default"/>
        <w:numPr>
          <w:ilvl w:val="0"/>
          <w:numId w:val="7"/>
        </w:numPr>
        <w:spacing w:after="120"/>
        <w:ind w:left="0" w:firstLine="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>П</w:t>
      </w:r>
      <w:r w:rsidR="000B7568" w:rsidRPr="00224EA1">
        <w:rPr>
          <w:rFonts w:ascii="Source Sans Pro" w:hAnsi="Source Sans Pro" w:cs="Arial"/>
          <w:sz w:val="20"/>
          <w:szCs w:val="20"/>
        </w:rPr>
        <w:t>олучать счета за услуги Депозитария;</w:t>
      </w:r>
    </w:p>
    <w:p w:rsidR="000B7568" w:rsidRPr="00224EA1" w:rsidRDefault="0022009D" w:rsidP="00824A0B">
      <w:pPr>
        <w:pStyle w:val="Default"/>
        <w:numPr>
          <w:ilvl w:val="0"/>
          <w:numId w:val="7"/>
        </w:numPr>
        <w:spacing w:after="120"/>
        <w:ind w:left="0" w:firstLine="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>П</w:t>
      </w:r>
      <w:r w:rsidR="000B7568" w:rsidRPr="00224EA1">
        <w:rPr>
          <w:rFonts w:ascii="Source Sans Pro" w:hAnsi="Source Sans Pro" w:cs="Arial"/>
          <w:sz w:val="20"/>
          <w:szCs w:val="20"/>
        </w:rPr>
        <w:t xml:space="preserve">ередавать документы в Депозитарий </w:t>
      </w:r>
      <w:r w:rsidR="0084415E" w:rsidRPr="00224EA1">
        <w:rPr>
          <w:rFonts w:ascii="Source Sans Pro" w:hAnsi="Source Sans Pro" w:cs="Arial"/>
          <w:sz w:val="20"/>
          <w:szCs w:val="20"/>
        </w:rPr>
        <w:t>в рамках Депозитарного договора</w:t>
      </w:r>
      <w:r w:rsidR="002149C5" w:rsidRPr="00224EA1">
        <w:rPr>
          <w:rFonts w:ascii="Source Sans Pro" w:hAnsi="Source Sans Pro" w:cs="Arial"/>
          <w:sz w:val="20"/>
          <w:szCs w:val="20"/>
        </w:rPr>
        <w:t>;</w:t>
      </w:r>
    </w:p>
    <w:p w:rsidR="002850BE" w:rsidRPr="00224EA1" w:rsidRDefault="002850BE" w:rsidP="00824A0B">
      <w:pPr>
        <w:pStyle w:val="Default"/>
        <w:numPr>
          <w:ilvl w:val="0"/>
          <w:numId w:val="7"/>
        </w:numPr>
        <w:spacing w:after="120"/>
        <w:ind w:left="0" w:firstLine="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Совершать все действия, необходимые для совершения операций в рамках Договоров о брокерском обслуживании и Регламента брокерского обслуживания ПАО РОСБАНК через Рабочее место QUIK, в том числе: </w:t>
      </w:r>
    </w:p>
    <w:p w:rsidR="002850BE" w:rsidRPr="00224EA1" w:rsidRDefault="002850BE" w:rsidP="002850BE">
      <w:pPr>
        <w:numPr>
          <w:ilvl w:val="0"/>
          <w:numId w:val="6"/>
        </w:numPr>
        <w:spacing w:after="1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>подписывать и подавать в Банк Заявления о регистрации Публичного ключа доступа в Рабочее место QUIK;</w:t>
      </w:r>
    </w:p>
    <w:p w:rsidR="002850BE" w:rsidRPr="00224EA1" w:rsidRDefault="002850BE" w:rsidP="002850BE">
      <w:pPr>
        <w:numPr>
          <w:ilvl w:val="0"/>
          <w:numId w:val="6"/>
        </w:numPr>
        <w:spacing w:after="1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>получать от имени Доверителя кодовые таблицы паролей, генерировать Ключи доступа</w:t>
      </w:r>
      <w:r w:rsidR="000271BA" w:rsidRPr="00224EA1">
        <w:rPr>
          <w:rFonts w:ascii="Source Sans Pro" w:hAnsi="Source Sans Pro" w:cs="Arial"/>
          <w:sz w:val="20"/>
          <w:szCs w:val="20"/>
        </w:rPr>
        <w:t xml:space="preserve"> Доверителя</w:t>
      </w:r>
      <w:r w:rsidRPr="00224EA1">
        <w:rPr>
          <w:rFonts w:ascii="Source Sans Pro" w:hAnsi="Source Sans Pro" w:cs="Arial"/>
          <w:sz w:val="20"/>
          <w:szCs w:val="20"/>
        </w:rPr>
        <w:t>;</w:t>
      </w:r>
    </w:p>
    <w:p w:rsidR="002850BE" w:rsidRPr="00224EA1" w:rsidRDefault="002850BE" w:rsidP="002850BE">
      <w:pPr>
        <w:numPr>
          <w:ilvl w:val="0"/>
          <w:numId w:val="6"/>
        </w:numPr>
        <w:spacing w:after="1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>подавать через Рабочее место QUIK любые документы, для которых Регламентом брокерского обслуживания ПАО РОСБАНК предусмотрена возможность их направления посредством Рабочего места QUIK;</w:t>
      </w:r>
    </w:p>
    <w:p w:rsidR="002850BE" w:rsidRPr="00224EA1" w:rsidRDefault="002850BE" w:rsidP="002850BE">
      <w:pPr>
        <w:numPr>
          <w:ilvl w:val="0"/>
          <w:numId w:val="6"/>
        </w:numPr>
        <w:spacing w:after="1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>совершать все действия, необходимые для приостановления, ограничения или возобновления действия Публичного ключа доступа Доверителя;</w:t>
      </w:r>
    </w:p>
    <w:p w:rsidR="002850BE" w:rsidRPr="00224EA1" w:rsidRDefault="002850BE" w:rsidP="002850BE">
      <w:pPr>
        <w:numPr>
          <w:ilvl w:val="0"/>
          <w:numId w:val="6"/>
        </w:numPr>
        <w:spacing w:after="1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>направлять Банку сообщения о компрометации Ключей доступа (</w:t>
      </w:r>
      <w:r w:rsidR="002149C5" w:rsidRPr="00224EA1">
        <w:rPr>
          <w:rFonts w:ascii="Source Sans Pro" w:hAnsi="Source Sans Pro" w:cs="Arial"/>
          <w:sz w:val="20"/>
          <w:szCs w:val="20"/>
        </w:rPr>
        <w:t>к</w:t>
      </w:r>
      <w:r w:rsidRPr="00224EA1">
        <w:rPr>
          <w:rFonts w:ascii="Source Sans Pro" w:hAnsi="Source Sans Pro" w:cs="Arial"/>
          <w:sz w:val="20"/>
          <w:szCs w:val="20"/>
        </w:rPr>
        <w:t>омпрометации конфиденциальной информации), получать в Банке любые документы, подлежащие передаче Доверителю в связи с использованием Рабочего места QUIK;</w:t>
      </w:r>
    </w:p>
    <w:p w:rsidR="002850BE" w:rsidRPr="00224EA1" w:rsidRDefault="002850BE" w:rsidP="002850BE">
      <w:pPr>
        <w:numPr>
          <w:ilvl w:val="0"/>
          <w:numId w:val="6"/>
        </w:numPr>
        <w:spacing w:after="1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>совершать любые иные действия, необходимые для совершения Сделок и операций с Ценными бумагами через Рабочее место QUIK в рамках Договоров о брокерском обслуживании и Регламента брокерского обслуживания ПАО РОСБАНК.</w:t>
      </w:r>
    </w:p>
    <w:p w:rsidR="0022009D" w:rsidRPr="00224EA1" w:rsidRDefault="00AC09CE" w:rsidP="00824A0B">
      <w:pPr>
        <w:pStyle w:val="Default"/>
        <w:numPr>
          <w:ilvl w:val="0"/>
          <w:numId w:val="7"/>
        </w:numPr>
        <w:spacing w:after="120"/>
        <w:ind w:left="0" w:firstLine="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Совершать </w:t>
      </w:r>
      <w:r w:rsidR="0022009D" w:rsidRPr="00224EA1">
        <w:rPr>
          <w:rFonts w:ascii="Source Sans Pro" w:hAnsi="Source Sans Pro" w:cs="Arial"/>
          <w:sz w:val="20"/>
          <w:szCs w:val="20"/>
        </w:rPr>
        <w:t xml:space="preserve">прочие необходимые фактические и юридические действия, связанные с реализацией указанных выше полномочий, предусмотренные Договорами о брокерском обслуживании, Регламентом </w:t>
      </w:r>
      <w:r w:rsidR="006B07DA" w:rsidRPr="00224EA1">
        <w:rPr>
          <w:rFonts w:ascii="Source Sans Pro" w:hAnsi="Source Sans Pro" w:cs="Arial"/>
          <w:sz w:val="20"/>
          <w:szCs w:val="20"/>
        </w:rPr>
        <w:t xml:space="preserve">брокерского обслуживания ПАО РОСБАНК </w:t>
      </w:r>
      <w:r w:rsidR="0022009D" w:rsidRPr="00224EA1">
        <w:rPr>
          <w:rFonts w:ascii="Source Sans Pro" w:hAnsi="Source Sans Pro" w:cs="Arial"/>
          <w:sz w:val="20"/>
          <w:szCs w:val="20"/>
        </w:rPr>
        <w:t xml:space="preserve">и </w:t>
      </w:r>
      <w:r w:rsidR="00941A52" w:rsidRPr="00224EA1">
        <w:rPr>
          <w:rFonts w:ascii="Source Sans Pro" w:hAnsi="Source Sans Pro" w:cs="Arial"/>
          <w:sz w:val="20"/>
          <w:szCs w:val="20"/>
        </w:rPr>
        <w:t>Депозитарным</w:t>
      </w:r>
      <w:r w:rsidR="00172F11" w:rsidRPr="00224EA1">
        <w:rPr>
          <w:rFonts w:ascii="Source Sans Pro" w:hAnsi="Source Sans Pro" w:cs="Arial"/>
          <w:sz w:val="20"/>
          <w:szCs w:val="20"/>
        </w:rPr>
        <w:t xml:space="preserve"> договор</w:t>
      </w:r>
      <w:r w:rsidR="0084415E" w:rsidRPr="00224EA1">
        <w:rPr>
          <w:rFonts w:ascii="Source Sans Pro" w:hAnsi="Source Sans Pro" w:cs="Arial"/>
          <w:sz w:val="20"/>
          <w:szCs w:val="20"/>
        </w:rPr>
        <w:t>ом</w:t>
      </w:r>
      <w:r w:rsidR="0022009D" w:rsidRPr="00224EA1">
        <w:rPr>
          <w:rFonts w:ascii="Source Sans Pro" w:hAnsi="Source Sans Pro" w:cs="Arial"/>
          <w:sz w:val="20"/>
          <w:szCs w:val="20"/>
        </w:rPr>
        <w:t>.</w:t>
      </w:r>
    </w:p>
    <w:p w:rsidR="0022009D" w:rsidRPr="00224EA1" w:rsidRDefault="0022009D" w:rsidP="000271BA">
      <w:pPr>
        <w:pStyle w:val="Default"/>
        <w:spacing w:after="1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Термины, используемые в настоящей доверенности с заглавной буквы, имеют те же значения, что и </w:t>
      </w:r>
      <w:r w:rsidR="00AC09CE" w:rsidRPr="00224EA1">
        <w:rPr>
          <w:rFonts w:ascii="Source Sans Pro" w:hAnsi="Source Sans Pro" w:cs="Arial"/>
          <w:sz w:val="20"/>
          <w:szCs w:val="20"/>
        </w:rPr>
        <w:t>в Регламенте</w:t>
      </w:r>
      <w:r w:rsidR="006B07DA" w:rsidRPr="00224EA1">
        <w:rPr>
          <w:rFonts w:ascii="Source Sans Pro" w:hAnsi="Source Sans Pro" w:cs="Arial"/>
          <w:sz w:val="20"/>
          <w:szCs w:val="20"/>
        </w:rPr>
        <w:t xml:space="preserve"> брокерского обслуживания ПАО РОСБАНК</w:t>
      </w:r>
      <w:r w:rsidR="00AC09CE" w:rsidRPr="00224EA1">
        <w:rPr>
          <w:rFonts w:ascii="Source Sans Pro" w:hAnsi="Source Sans Pro" w:cs="Arial"/>
          <w:sz w:val="20"/>
          <w:szCs w:val="20"/>
        </w:rPr>
        <w:t>, Договоре о брокерском обслуживании,</w:t>
      </w:r>
      <w:r w:rsidR="002149C5" w:rsidRPr="00224EA1">
        <w:rPr>
          <w:rFonts w:ascii="Source Sans Pro" w:hAnsi="Source Sans Pro" w:cs="Arial"/>
          <w:sz w:val="20"/>
          <w:szCs w:val="20"/>
        </w:rPr>
        <w:t xml:space="preserve"> Депозитарном договоре,</w:t>
      </w:r>
      <w:r w:rsidR="00AC09CE" w:rsidRPr="00224EA1">
        <w:rPr>
          <w:rFonts w:ascii="Source Sans Pro" w:hAnsi="Source Sans Pro" w:cs="Arial"/>
          <w:sz w:val="20"/>
          <w:szCs w:val="20"/>
        </w:rPr>
        <w:t xml:space="preserve"> </w:t>
      </w:r>
      <w:r w:rsidR="00941A52" w:rsidRPr="00224EA1">
        <w:rPr>
          <w:rFonts w:ascii="Source Sans Pro" w:hAnsi="Source Sans Pro" w:cs="Arial"/>
          <w:sz w:val="20"/>
          <w:szCs w:val="20"/>
        </w:rPr>
        <w:t>Заявлении о присоединении</w:t>
      </w:r>
      <w:r w:rsidR="0019248E" w:rsidRPr="00224EA1">
        <w:rPr>
          <w:rFonts w:ascii="Source Sans Pro" w:hAnsi="Source Sans Pro" w:cs="Arial"/>
          <w:sz w:val="20"/>
          <w:szCs w:val="20"/>
        </w:rPr>
        <w:t xml:space="preserve"> </w:t>
      </w:r>
      <w:r w:rsidR="00941A52" w:rsidRPr="00224EA1">
        <w:rPr>
          <w:rFonts w:ascii="Source Sans Pro" w:hAnsi="Source Sans Pro" w:cs="Arial"/>
          <w:sz w:val="20"/>
          <w:szCs w:val="20"/>
        </w:rPr>
        <w:t>к Регламенту брокерского обслуживания ПАО РОСБАНК и Депозитарному договору</w:t>
      </w:r>
      <w:r w:rsidRPr="00224EA1">
        <w:rPr>
          <w:rFonts w:ascii="Source Sans Pro" w:hAnsi="Source Sans Pro" w:cs="Arial"/>
          <w:sz w:val="20"/>
          <w:szCs w:val="20"/>
        </w:rPr>
        <w:t>, если иное не установлено настоящей д</w:t>
      </w:r>
      <w:r w:rsidR="00D65089" w:rsidRPr="00224EA1">
        <w:rPr>
          <w:rFonts w:ascii="Source Sans Pro" w:hAnsi="Source Sans Pro" w:cs="Arial"/>
          <w:sz w:val="20"/>
          <w:szCs w:val="20"/>
        </w:rPr>
        <w:t>оверенностью.</w:t>
      </w:r>
    </w:p>
    <w:p w:rsidR="0022009D" w:rsidRPr="00224EA1" w:rsidRDefault="0022009D" w:rsidP="0022009D">
      <w:pPr>
        <w:jc w:val="both"/>
        <w:rPr>
          <w:rFonts w:ascii="Source Sans Pro" w:hAnsi="Source Sans Pro" w:cs="Arial"/>
          <w:sz w:val="20"/>
          <w:szCs w:val="20"/>
        </w:rPr>
      </w:pPr>
    </w:p>
    <w:p w:rsidR="00B20D37" w:rsidRPr="00224EA1" w:rsidRDefault="00B20D37" w:rsidP="00B20D37">
      <w:pPr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 xml:space="preserve">Настоящая доверенность выдана без права передоверия сроком </w:t>
      </w:r>
      <w:r w:rsidR="009A74BB">
        <w:rPr>
          <w:rFonts w:ascii="Source Sans Pro" w:hAnsi="Source Sans Pro" w:cs="Arial"/>
          <w:sz w:val="20"/>
          <w:szCs w:val="20"/>
        </w:rPr>
        <w:t>по</w:t>
      </w:r>
      <w:r w:rsidR="009A74BB" w:rsidRPr="00224EA1">
        <w:rPr>
          <w:rFonts w:ascii="Source Sans Pro" w:hAnsi="Source Sans Pro" w:cs="Arial"/>
          <w:sz w:val="20"/>
          <w:szCs w:val="20"/>
        </w:rPr>
        <w:t xml:space="preserve"> </w:t>
      </w:r>
      <w:r w:rsidRPr="00224EA1">
        <w:rPr>
          <w:rFonts w:ascii="Source Sans Pro" w:hAnsi="Source Sans Pro" w:cs="Arial"/>
          <w:sz w:val="20"/>
          <w:szCs w:val="20"/>
          <w:highlight w:val="yellow"/>
        </w:rPr>
        <w:t>_______</w:t>
      </w:r>
      <w:r w:rsidRPr="00224EA1">
        <w:rPr>
          <w:rFonts w:ascii="Source Sans Pro" w:hAnsi="Source Sans Pro" w:cs="Arial"/>
          <w:sz w:val="20"/>
          <w:szCs w:val="20"/>
        </w:rPr>
        <w:t xml:space="preserve"> две тысячи </w:t>
      </w: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</w:t>
      </w:r>
      <w:r w:rsidRPr="00224EA1">
        <w:rPr>
          <w:rFonts w:ascii="Source Sans Pro" w:hAnsi="Source Sans Pro" w:cs="Arial"/>
          <w:sz w:val="20"/>
          <w:szCs w:val="20"/>
        </w:rPr>
        <w:t xml:space="preserve"> года</w:t>
      </w:r>
      <w:r w:rsidR="009A74BB">
        <w:rPr>
          <w:rFonts w:ascii="Source Sans Pro" w:hAnsi="Source Sans Pro" w:cs="Arial"/>
          <w:sz w:val="20"/>
          <w:szCs w:val="20"/>
        </w:rPr>
        <w:t xml:space="preserve"> включительно</w:t>
      </w:r>
      <w:r w:rsidRPr="00224EA1">
        <w:rPr>
          <w:rFonts w:ascii="Source Sans Pro" w:hAnsi="Source Sans Pro" w:cs="Arial"/>
          <w:sz w:val="20"/>
          <w:szCs w:val="20"/>
        </w:rPr>
        <w:t>.</w:t>
      </w:r>
    </w:p>
    <w:p w:rsidR="00B20D37" w:rsidRPr="00224EA1" w:rsidRDefault="00B20D37" w:rsidP="00B20D37">
      <w:pPr>
        <w:pStyle w:val="3"/>
        <w:jc w:val="center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</w:rPr>
        <w:t>Доверитель</w:t>
      </w:r>
    </w:p>
    <w:p w:rsidR="00B20D37" w:rsidRPr="00224EA1" w:rsidRDefault="00B20D37" w:rsidP="00B20D37">
      <w:pPr>
        <w:spacing w:before="1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</w:t>
      </w:r>
      <w:r w:rsidRPr="00224EA1">
        <w:rPr>
          <w:rFonts w:ascii="Source Sans Pro" w:hAnsi="Source Sans Pro" w:cs="Arial"/>
          <w:sz w:val="20"/>
          <w:szCs w:val="20"/>
          <w:highlight w:val="yellow"/>
          <w:lang w:val="fr-FR"/>
        </w:rPr>
        <w:t>_________________</w:t>
      </w:r>
      <w:r w:rsidRPr="00224EA1">
        <w:rPr>
          <w:rFonts w:ascii="Source Sans Pro" w:hAnsi="Source Sans Pro" w:cs="Arial"/>
          <w:sz w:val="20"/>
          <w:szCs w:val="20"/>
          <w:highlight w:val="yellow"/>
        </w:rPr>
        <w:t>_____</w:t>
      </w:r>
    </w:p>
    <w:p w:rsidR="00B20D37" w:rsidRPr="00224EA1" w:rsidRDefault="00B20D37" w:rsidP="00B20D37">
      <w:pPr>
        <w:tabs>
          <w:tab w:val="left" w:pos="1134"/>
        </w:tabs>
        <w:spacing w:after="120"/>
        <w:jc w:val="center"/>
        <w:rPr>
          <w:rFonts w:ascii="Source Sans Pro" w:hAnsi="Source Sans Pro" w:cs="Arial"/>
          <w:sz w:val="16"/>
          <w:szCs w:val="16"/>
        </w:rPr>
      </w:pPr>
      <w:r w:rsidRPr="00224EA1">
        <w:rPr>
          <w:rFonts w:ascii="Source Sans Pro" w:hAnsi="Source Sans Pro" w:cs="Arial"/>
          <w:sz w:val="16"/>
          <w:szCs w:val="16"/>
        </w:rPr>
        <w:t>(Ф.И.О. Доверителя полностью</w:t>
      </w:r>
      <w:r w:rsidR="00DE4768" w:rsidRPr="00224EA1">
        <w:rPr>
          <w:rFonts w:ascii="Source Sans Pro" w:hAnsi="Source Sans Pro" w:cs="Arial"/>
          <w:sz w:val="16"/>
          <w:szCs w:val="16"/>
        </w:rPr>
        <w:t>,</w:t>
      </w:r>
      <w:r w:rsidR="00283634" w:rsidRPr="00224EA1">
        <w:rPr>
          <w:rFonts w:ascii="Source Sans Pro" w:hAnsi="Source Sans Pro" w:cs="Arial"/>
          <w:sz w:val="16"/>
          <w:szCs w:val="16"/>
        </w:rPr>
        <w:t xml:space="preserve"> подпись Доверителя</w:t>
      </w:r>
      <w:r w:rsidRPr="00224EA1">
        <w:rPr>
          <w:rFonts w:ascii="Source Sans Pro" w:hAnsi="Source Sans Pro" w:cs="Arial"/>
          <w:sz w:val="16"/>
          <w:szCs w:val="16"/>
        </w:rPr>
        <w:t>)</w:t>
      </w:r>
    </w:p>
    <w:p w:rsidR="00B20D37" w:rsidRPr="00224EA1" w:rsidRDefault="00B20D37" w:rsidP="00B20D37">
      <w:pPr>
        <w:jc w:val="both"/>
        <w:rPr>
          <w:rFonts w:ascii="Source Sans Pro" w:hAnsi="Source Sans Pro" w:cs="Arial"/>
          <w:b/>
          <w:sz w:val="20"/>
          <w:szCs w:val="20"/>
        </w:rPr>
      </w:pPr>
      <w:r w:rsidRPr="00224EA1">
        <w:rPr>
          <w:rFonts w:ascii="Source Sans Pro" w:hAnsi="Source Sans Pro" w:cs="Arial"/>
          <w:b/>
          <w:sz w:val="20"/>
          <w:szCs w:val="20"/>
        </w:rPr>
        <w:t>поставил(-а) подпись в доверенности в моем присутствии, его/ее личность установлена, подлинность подписи удостоверяю:</w:t>
      </w:r>
    </w:p>
    <w:p w:rsidR="00B20D37" w:rsidRPr="00224EA1" w:rsidRDefault="00B20D37" w:rsidP="00B20D37">
      <w:pPr>
        <w:spacing w:before="120"/>
        <w:jc w:val="both"/>
        <w:rPr>
          <w:rFonts w:ascii="Source Sans Pro" w:hAnsi="Source Sans Pro" w:cs="Arial"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____________________________________________________________________________________</w:t>
      </w:r>
      <w:r w:rsidRPr="00224EA1">
        <w:rPr>
          <w:rFonts w:ascii="Source Sans Pro" w:hAnsi="Source Sans Pro" w:cs="Arial"/>
          <w:sz w:val="20"/>
          <w:szCs w:val="20"/>
        </w:rPr>
        <w:t xml:space="preserve"> </w:t>
      </w:r>
    </w:p>
    <w:p w:rsidR="00B20D37" w:rsidRPr="00224EA1" w:rsidRDefault="00B20D37" w:rsidP="00B20D37">
      <w:pPr>
        <w:tabs>
          <w:tab w:val="left" w:pos="1134"/>
        </w:tabs>
        <w:spacing w:after="120"/>
        <w:jc w:val="center"/>
        <w:rPr>
          <w:rFonts w:ascii="Source Sans Pro" w:hAnsi="Source Sans Pro" w:cs="Arial"/>
          <w:sz w:val="16"/>
          <w:szCs w:val="16"/>
        </w:rPr>
      </w:pPr>
      <w:r w:rsidRPr="00224EA1">
        <w:rPr>
          <w:rFonts w:ascii="Source Sans Pro" w:hAnsi="Source Sans Pro" w:cs="Arial"/>
          <w:sz w:val="16"/>
          <w:szCs w:val="16"/>
        </w:rPr>
        <w:t>(</w:t>
      </w:r>
      <w:r w:rsidR="00905091" w:rsidRPr="00224EA1">
        <w:rPr>
          <w:rFonts w:ascii="Source Sans Pro" w:hAnsi="Source Sans Pro" w:cs="Arial"/>
          <w:sz w:val="16"/>
          <w:szCs w:val="16"/>
        </w:rPr>
        <w:t xml:space="preserve">Должность </w:t>
      </w:r>
      <w:r w:rsidR="00525FEA">
        <w:rPr>
          <w:rFonts w:ascii="Source Sans Pro" w:hAnsi="Source Sans Pro" w:cs="Arial"/>
          <w:sz w:val="16"/>
          <w:szCs w:val="16"/>
        </w:rPr>
        <w:t>работника</w:t>
      </w:r>
      <w:r w:rsidR="00905091" w:rsidRPr="00224EA1">
        <w:rPr>
          <w:rFonts w:ascii="Source Sans Pro" w:hAnsi="Source Sans Pro" w:cs="Arial"/>
          <w:sz w:val="16"/>
          <w:szCs w:val="16"/>
        </w:rPr>
        <w:t xml:space="preserve"> </w:t>
      </w:r>
      <w:r w:rsidRPr="00224EA1">
        <w:rPr>
          <w:rFonts w:ascii="Source Sans Pro" w:hAnsi="Source Sans Pro" w:cs="Arial"/>
          <w:sz w:val="16"/>
          <w:szCs w:val="16"/>
        </w:rPr>
        <w:t>ПАО РОСБАНК)</w:t>
      </w:r>
    </w:p>
    <w:p w:rsidR="00B20D37" w:rsidRPr="00224EA1" w:rsidRDefault="00B20D37" w:rsidP="00B20D37">
      <w:pPr>
        <w:spacing w:before="120"/>
        <w:jc w:val="both"/>
        <w:rPr>
          <w:rFonts w:ascii="Source Sans Pro" w:hAnsi="Source Sans Pro" w:cs="Arial"/>
          <w:bCs/>
          <w:iCs/>
          <w:sz w:val="20"/>
          <w:szCs w:val="20"/>
        </w:rPr>
      </w:pPr>
      <w:r w:rsidRPr="00224EA1">
        <w:rPr>
          <w:rFonts w:ascii="Source Sans Pro" w:hAnsi="Source Sans Pro" w:cs="Arial"/>
          <w:sz w:val="20"/>
          <w:szCs w:val="20"/>
          <w:highlight w:val="yellow"/>
        </w:rPr>
        <w:t>________________________________</w:t>
      </w:r>
      <w:r w:rsidRPr="00224EA1">
        <w:rPr>
          <w:rFonts w:ascii="Source Sans Pro" w:hAnsi="Source Sans Pro" w:cs="Arial"/>
          <w:bCs/>
          <w:iCs/>
          <w:sz w:val="20"/>
          <w:szCs w:val="20"/>
          <w:highlight w:val="yellow"/>
        </w:rPr>
        <w:t>________</w:t>
      </w:r>
      <w:r w:rsidRPr="00224EA1">
        <w:rPr>
          <w:rFonts w:ascii="Source Sans Pro" w:hAnsi="Source Sans Pro" w:cs="Arial"/>
          <w:bCs/>
          <w:iCs/>
          <w:sz w:val="20"/>
          <w:szCs w:val="20"/>
        </w:rPr>
        <w:t xml:space="preserve"> </w:t>
      </w:r>
      <w:r w:rsidRPr="00224EA1">
        <w:rPr>
          <w:rFonts w:ascii="Source Sans Pro" w:hAnsi="Source Sans Pro" w:cs="Arial"/>
          <w:bCs/>
          <w:iCs/>
          <w:sz w:val="20"/>
          <w:szCs w:val="20"/>
        </w:rPr>
        <w:tab/>
        <w:t xml:space="preserve">         </w:t>
      </w:r>
      <w:r w:rsidRPr="00224EA1">
        <w:rPr>
          <w:rFonts w:ascii="Source Sans Pro" w:hAnsi="Source Sans Pro" w:cs="Arial"/>
          <w:bCs/>
          <w:iCs/>
          <w:sz w:val="20"/>
          <w:szCs w:val="20"/>
          <w:highlight w:val="yellow"/>
        </w:rPr>
        <w:t>___________________________________</w:t>
      </w:r>
    </w:p>
    <w:p w:rsidR="00B20D37" w:rsidRPr="00224EA1" w:rsidRDefault="00B20D37" w:rsidP="00B20D37">
      <w:pPr>
        <w:tabs>
          <w:tab w:val="left" w:pos="1134"/>
        </w:tabs>
        <w:spacing w:after="120"/>
        <w:rPr>
          <w:rFonts w:ascii="Source Sans Pro" w:hAnsi="Source Sans Pro" w:cs="Arial"/>
          <w:sz w:val="16"/>
          <w:szCs w:val="16"/>
        </w:rPr>
      </w:pPr>
      <w:r w:rsidRPr="00224EA1">
        <w:rPr>
          <w:rFonts w:ascii="Source Sans Pro" w:hAnsi="Source Sans Pro" w:cs="Arial"/>
          <w:sz w:val="16"/>
          <w:szCs w:val="16"/>
        </w:rPr>
        <w:t xml:space="preserve">(Ф.И.О. </w:t>
      </w:r>
      <w:r w:rsidR="00525FEA">
        <w:rPr>
          <w:rFonts w:ascii="Source Sans Pro" w:hAnsi="Source Sans Pro" w:cs="Arial"/>
          <w:sz w:val="16"/>
          <w:szCs w:val="16"/>
        </w:rPr>
        <w:t>работника</w:t>
      </w:r>
      <w:r w:rsidR="00B21A8B" w:rsidRPr="00224EA1">
        <w:rPr>
          <w:rFonts w:ascii="Source Sans Pro" w:hAnsi="Source Sans Pro" w:cs="Arial"/>
          <w:sz w:val="16"/>
          <w:szCs w:val="16"/>
        </w:rPr>
        <w:t xml:space="preserve"> </w:t>
      </w:r>
      <w:r w:rsidRPr="00224EA1">
        <w:rPr>
          <w:rFonts w:ascii="Source Sans Pro" w:hAnsi="Source Sans Pro" w:cs="Arial"/>
          <w:sz w:val="16"/>
          <w:szCs w:val="16"/>
        </w:rPr>
        <w:t>ПАО РОСБАНК</w:t>
      </w:r>
      <w:r w:rsidRPr="00224EA1">
        <w:rPr>
          <w:rFonts w:ascii="Source Sans Pro" w:hAnsi="Source Sans Pro" w:cs="Arial"/>
          <w:sz w:val="16"/>
          <w:szCs w:val="20"/>
        </w:rPr>
        <w:t xml:space="preserve"> </w:t>
      </w:r>
      <w:r w:rsidR="00B21A8B" w:rsidRPr="00224EA1">
        <w:rPr>
          <w:rFonts w:ascii="Source Sans Pro" w:hAnsi="Source Sans Pro" w:cs="Arial"/>
          <w:sz w:val="16"/>
          <w:szCs w:val="16"/>
        </w:rPr>
        <w:t>полностью)</w:t>
      </w:r>
      <w:r w:rsidR="00B21A8B" w:rsidRPr="00224EA1">
        <w:rPr>
          <w:rFonts w:ascii="Source Sans Pro" w:hAnsi="Source Sans Pro" w:cs="Arial"/>
          <w:sz w:val="16"/>
          <w:szCs w:val="16"/>
        </w:rPr>
        <w:tab/>
      </w:r>
      <w:r w:rsidR="00B21A8B" w:rsidRPr="00224EA1">
        <w:rPr>
          <w:rFonts w:ascii="Source Sans Pro" w:hAnsi="Source Sans Pro" w:cs="Arial"/>
          <w:sz w:val="16"/>
          <w:szCs w:val="16"/>
        </w:rPr>
        <w:tab/>
      </w:r>
      <w:r w:rsidR="00B21A8B" w:rsidRPr="00224EA1">
        <w:rPr>
          <w:rFonts w:ascii="Source Sans Pro" w:hAnsi="Source Sans Pro" w:cs="Arial"/>
          <w:sz w:val="16"/>
          <w:szCs w:val="16"/>
        </w:rPr>
        <w:tab/>
      </w:r>
      <w:r w:rsidRPr="00224EA1">
        <w:rPr>
          <w:rFonts w:ascii="Source Sans Pro" w:hAnsi="Source Sans Pro" w:cs="Arial"/>
          <w:sz w:val="16"/>
          <w:szCs w:val="16"/>
        </w:rPr>
        <w:t xml:space="preserve">(подпись </w:t>
      </w:r>
      <w:r w:rsidR="00525FEA">
        <w:rPr>
          <w:rFonts w:ascii="Source Sans Pro" w:hAnsi="Source Sans Pro" w:cs="Arial"/>
          <w:sz w:val="16"/>
          <w:szCs w:val="16"/>
        </w:rPr>
        <w:t>работника</w:t>
      </w:r>
      <w:r w:rsidR="00B21A8B" w:rsidRPr="00224EA1">
        <w:rPr>
          <w:rFonts w:ascii="Source Sans Pro" w:hAnsi="Source Sans Pro" w:cs="Arial"/>
          <w:sz w:val="16"/>
          <w:szCs w:val="16"/>
        </w:rPr>
        <w:t xml:space="preserve"> </w:t>
      </w:r>
      <w:r w:rsidRPr="00224EA1">
        <w:rPr>
          <w:rFonts w:ascii="Source Sans Pro" w:hAnsi="Source Sans Pro" w:cs="Arial"/>
          <w:sz w:val="16"/>
          <w:szCs w:val="16"/>
        </w:rPr>
        <w:t>ПАО РОСБАНК)</w:t>
      </w:r>
    </w:p>
    <w:p w:rsidR="00B20D37" w:rsidRPr="00224EA1" w:rsidRDefault="00B20D37" w:rsidP="00B20D37">
      <w:pPr>
        <w:jc w:val="both"/>
        <w:rPr>
          <w:rFonts w:ascii="Source Sans Pro" w:hAnsi="Source Sans Pro" w:cs="Arial"/>
          <w:sz w:val="16"/>
          <w:szCs w:val="20"/>
        </w:rPr>
      </w:pPr>
    </w:p>
    <w:p w:rsidR="00B20D37" w:rsidRPr="00224EA1" w:rsidRDefault="00B20D37" w:rsidP="00B20D37">
      <w:pPr>
        <w:jc w:val="both"/>
        <w:rPr>
          <w:rFonts w:ascii="Source Sans Pro" w:hAnsi="Source Sans Pro" w:cs="Arial"/>
          <w:bCs/>
          <w:iCs/>
          <w:sz w:val="20"/>
          <w:szCs w:val="20"/>
        </w:rPr>
      </w:pPr>
    </w:p>
    <w:p w:rsidR="00B20D37" w:rsidRPr="00224EA1" w:rsidRDefault="00B20D37" w:rsidP="00B20D37">
      <w:pPr>
        <w:pStyle w:val="Default"/>
        <w:jc w:val="both"/>
        <w:rPr>
          <w:rFonts w:ascii="Source Sans Pro" w:hAnsi="Source Sans Pro" w:cs="Arial"/>
          <w:color w:val="auto"/>
          <w:sz w:val="20"/>
          <w:szCs w:val="20"/>
        </w:rPr>
      </w:pPr>
    </w:p>
    <w:p w:rsidR="00B20D37" w:rsidRPr="00224EA1" w:rsidRDefault="00B20D37" w:rsidP="00B20D37">
      <w:pPr>
        <w:jc w:val="both"/>
        <w:rPr>
          <w:rFonts w:ascii="Source Sans Pro" w:hAnsi="Source Sans Pro" w:cs="Arial"/>
          <w:sz w:val="20"/>
          <w:szCs w:val="20"/>
        </w:rPr>
      </w:pPr>
    </w:p>
    <w:p w:rsidR="00AC09CE" w:rsidRPr="00224EA1" w:rsidRDefault="00AC09CE" w:rsidP="000271BA">
      <w:pPr>
        <w:spacing w:before="120"/>
        <w:jc w:val="both"/>
        <w:rPr>
          <w:rFonts w:ascii="Source Sans Pro" w:hAnsi="Source Sans Pro" w:cs="Arial"/>
          <w:sz w:val="16"/>
          <w:szCs w:val="16"/>
        </w:rPr>
      </w:pPr>
    </w:p>
    <w:sectPr w:rsidR="00AC09CE" w:rsidRPr="00224EA1" w:rsidSect="005918B6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F8" w:rsidRDefault="00D801F8" w:rsidP="006B007E">
      <w:r>
        <w:separator/>
      </w:r>
    </w:p>
  </w:endnote>
  <w:endnote w:type="continuationSeparator" w:id="0">
    <w:p w:rsidR="00D801F8" w:rsidRDefault="00D801F8" w:rsidP="006B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DA" w:rsidRDefault="005553D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C6355">
      <w:rPr>
        <w:noProof/>
      </w:rPr>
      <w:t>3</w:t>
    </w:r>
    <w:r>
      <w:fldChar w:fldCharType="end"/>
    </w:r>
  </w:p>
  <w:p w:rsidR="005553DA" w:rsidRDefault="005553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F8" w:rsidRDefault="00D801F8" w:rsidP="006B007E">
      <w:r>
        <w:separator/>
      </w:r>
    </w:p>
  </w:footnote>
  <w:footnote w:type="continuationSeparator" w:id="0">
    <w:p w:rsidR="00D801F8" w:rsidRDefault="00D801F8" w:rsidP="006B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B6" w:rsidRPr="005918B6" w:rsidRDefault="005918B6">
    <w:pPr>
      <w:pStyle w:val="a6"/>
      <w:rPr>
        <w:rFonts w:ascii="Source Sans Pro" w:hAnsi="Source Sans Pro"/>
        <w:i/>
        <w:sz w:val="20"/>
        <w:szCs w:val="20"/>
      </w:rPr>
    </w:pPr>
    <w:r w:rsidRPr="005918B6">
      <w:rPr>
        <w:rFonts w:ascii="Source Sans Pro" w:hAnsi="Source Sans Pro"/>
        <w:i/>
        <w:sz w:val="20"/>
        <w:szCs w:val="20"/>
      </w:rPr>
      <w:t>Для физических лиц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CD7"/>
    <w:multiLevelType w:val="hybridMultilevel"/>
    <w:tmpl w:val="550876A4"/>
    <w:lvl w:ilvl="0" w:tplc="2F007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087C"/>
    <w:multiLevelType w:val="hybridMultilevel"/>
    <w:tmpl w:val="49E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30F"/>
    <w:multiLevelType w:val="hybridMultilevel"/>
    <w:tmpl w:val="68DAD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113F1"/>
    <w:multiLevelType w:val="hybridMultilevel"/>
    <w:tmpl w:val="4AF0705A"/>
    <w:lvl w:ilvl="0" w:tplc="9BAE0C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12049E"/>
    <w:multiLevelType w:val="hybridMultilevel"/>
    <w:tmpl w:val="DC16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F1433"/>
    <w:multiLevelType w:val="hybridMultilevel"/>
    <w:tmpl w:val="36329A6A"/>
    <w:lvl w:ilvl="0" w:tplc="9BA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4B43"/>
    <w:multiLevelType w:val="multilevel"/>
    <w:tmpl w:val="459CC170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3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4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5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6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7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7" w15:restartNumberingAfterBreak="0">
    <w:nsid w:val="74820217"/>
    <w:multiLevelType w:val="hybridMultilevel"/>
    <w:tmpl w:val="D9786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C0"/>
    <w:rsid w:val="00010654"/>
    <w:rsid w:val="000271BA"/>
    <w:rsid w:val="00032CEB"/>
    <w:rsid w:val="00043456"/>
    <w:rsid w:val="0008316E"/>
    <w:rsid w:val="000A549A"/>
    <w:rsid w:val="000B7568"/>
    <w:rsid w:val="000C6D6D"/>
    <w:rsid w:val="000D0898"/>
    <w:rsid w:val="000D5DF6"/>
    <w:rsid w:val="000E0992"/>
    <w:rsid w:val="000E230C"/>
    <w:rsid w:val="000F1633"/>
    <w:rsid w:val="000F7491"/>
    <w:rsid w:val="00120827"/>
    <w:rsid w:val="00125F3D"/>
    <w:rsid w:val="00167766"/>
    <w:rsid w:val="00172F11"/>
    <w:rsid w:val="00181A72"/>
    <w:rsid w:val="00190F29"/>
    <w:rsid w:val="0019248E"/>
    <w:rsid w:val="001946BD"/>
    <w:rsid w:val="0019514A"/>
    <w:rsid w:val="001A1548"/>
    <w:rsid w:val="001D399B"/>
    <w:rsid w:val="001E08C8"/>
    <w:rsid w:val="001F13CD"/>
    <w:rsid w:val="002149C5"/>
    <w:rsid w:val="00217D8C"/>
    <w:rsid w:val="0022009D"/>
    <w:rsid w:val="00224EA1"/>
    <w:rsid w:val="00283634"/>
    <w:rsid w:val="002850BE"/>
    <w:rsid w:val="002950D9"/>
    <w:rsid w:val="002C70A8"/>
    <w:rsid w:val="002C7F94"/>
    <w:rsid w:val="002D5EC6"/>
    <w:rsid w:val="0031240E"/>
    <w:rsid w:val="00341A86"/>
    <w:rsid w:val="00393466"/>
    <w:rsid w:val="003A4D23"/>
    <w:rsid w:val="003C45D9"/>
    <w:rsid w:val="003F6A8A"/>
    <w:rsid w:val="004045B1"/>
    <w:rsid w:val="004273F3"/>
    <w:rsid w:val="0042747B"/>
    <w:rsid w:val="004377E1"/>
    <w:rsid w:val="00452C59"/>
    <w:rsid w:val="004619E7"/>
    <w:rsid w:val="004853C5"/>
    <w:rsid w:val="004B6F0F"/>
    <w:rsid w:val="004C1154"/>
    <w:rsid w:val="004F4A30"/>
    <w:rsid w:val="0050374C"/>
    <w:rsid w:val="00525FEA"/>
    <w:rsid w:val="0052782E"/>
    <w:rsid w:val="00550BDA"/>
    <w:rsid w:val="005553DA"/>
    <w:rsid w:val="00555AC5"/>
    <w:rsid w:val="005561FA"/>
    <w:rsid w:val="00567E7E"/>
    <w:rsid w:val="00571B6A"/>
    <w:rsid w:val="00580AAE"/>
    <w:rsid w:val="0059043D"/>
    <w:rsid w:val="005918B6"/>
    <w:rsid w:val="0059267A"/>
    <w:rsid w:val="005A0A6A"/>
    <w:rsid w:val="005A67C9"/>
    <w:rsid w:val="005E1B8C"/>
    <w:rsid w:val="005E2DFE"/>
    <w:rsid w:val="005F0D4B"/>
    <w:rsid w:val="005F70D0"/>
    <w:rsid w:val="00651E94"/>
    <w:rsid w:val="00670A4F"/>
    <w:rsid w:val="0068577D"/>
    <w:rsid w:val="00696DB9"/>
    <w:rsid w:val="006A3163"/>
    <w:rsid w:val="006A4B7F"/>
    <w:rsid w:val="006B007E"/>
    <w:rsid w:val="006B07DA"/>
    <w:rsid w:val="006C78EA"/>
    <w:rsid w:val="006D3850"/>
    <w:rsid w:val="006E46C0"/>
    <w:rsid w:val="00710243"/>
    <w:rsid w:val="00720431"/>
    <w:rsid w:val="00722854"/>
    <w:rsid w:val="00740139"/>
    <w:rsid w:val="00777C1C"/>
    <w:rsid w:val="00780CFB"/>
    <w:rsid w:val="00786893"/>
    <w:rsid w:val="007B0007"/>
    <w:rsid w:val="007C2758"/>
    <w:rsid w:val="007D3AEF"/>
    <w:rsid w:val="007E69A9"/>
    <w:rsid w:val="00811275"/>
    <w:rsid w:val="00824A0B"/>
    <w:rsid w:val="00835BBE"/>
    <w:rsid w:val="0084415E"/>
    <w:rsid w:val="008C0D80"/>
    <w:rsid w:val="008E2044"/>
    <w:rsid w:val="00900155"/>
    <w:rsid w:val="0090203F"/>
    <w:rsid w:val="0090407D"/>
    <w:rsid w:val="00905091"/>
    <w:rsid w:val="00925E42"/>
    <w:rsid w:val="00941A52"/>
    <w:rsid w:val="0094620F"/>
    <w:rsid w:val="00973F50"/>
    <w:rsid w:val="00977901"/>
    <w:rsid w:val="009A74BB"/>
    <w:rsid w:val="009C2AD6"/>
    <w:rsid w:val="009C327F"/>
    <w:rsid w:val="009D0FCF"/>
    <w:rsid w:val="009E2951"/>
    <w:rsid w:val="009F0411"/>
    <w:rsid w:val="009F3552"/>
    <w:rsid w:val="00A346F8"/>
    <w:rsid w:val="00A4590C"/>
    <w:rsid w:val="00A514B3"/>
    <w:rsid w:val="00A56BA8"/>
    <w:rsid w:val="00A659AD"/>
    <w:rsid w:val="00A91569"/>
    <w:rsid w:val="00A91AC4"/>
    <w:rsid w:val="00AC09CE"/>
    <w:rsid w:val="00AC6355"/>
    <w:rsid w:val="00AF5140"/>
    <w:rsid w:val="00B0244A"/>
    <w:rsid w:val="00B04C5E"/>
    <w:rsid w:val="00B15DDD"/>
    <w:rsid w:val="00B20D37"/>
    <w:rsid w:val="00B21A8B"/>
    <w:rsid w:val="00B315C8"/>
    <w:rsid w:val="00B40B3C"/>
    <w:rsid w:val="00B62041"/>
    <w:rsid w:val="00B9347D"/>
    <w:rsid w:val="00BB0524"/>
    <w:rsid w:val="00BB1589"/>
    <w:rsid w:val="00BD1AF5"/>
    <w:rsid w:val="00BD2890"/>
    <w:rsid w:val="00BD3D7D"/>
    <w:rsid w:val="00BD5ACD"/>
    <w:rsid w:val="00C43B2E"/>
    <w:rsid w:val="00C46FF1"/>
    <w:rsid w:val="00C53A20"/>
    <w:rsid w:val="00C62060"/>
    <w:rsid w:val="00C727E2"/>
    <w:rsid w:val="00C7385D"/>
    <w:rsid w:val="00C974C3"/>
    <w:rsid w:val="00D43B6B"/>
    <w:rsid w:val="00D54564"/>
    <w:rsid w:val="00D65089"/>
    <w:rsid w:val="00D66317"/>
    <w:rsid w:val="00D801F8"/>
    <w:rsid w:val="00DD0DC1"/>
    <w:rsid w:val="00DE4768"/>
    <w:rsid w:val="00E1265D"/>
    <w:rsid w:val="00E633EE"/>
    <w:rsid w:val="00EA43A4"/>
    <w:rsid w:val="00EC60AE"/>
    <w:rsid w:val="00ED3567"/>
    <w:rsid w:val="00ED3ADF"/>
    <w:rsid w:val="00EF1C2B"/>
    <w:rsid w:val="00EF1E88"/>
    <w:rsid w:val="00F478E7"/>
    <w:rsid w:val="00F61ED1"/>
    <w:rsid w:val="00F67DA3"/>
    <w:rsid w:val="00F76742"/>
    <w:rsid w:val="00F839C0"/>
    <w:rsid w:val="00F942C8"/>
    <w:rsid w:val="00FC2636"/>
    <w:rsid w:val="00FE3BF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5BF99E0"/>
  <w15:chartTrackingRefBased/>
  <w15:docId w15:val="{A6B45D61-5F81-4983-ABEA-1593E1D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B00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57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rsid w:val="006E4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B0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B007E"/>
    <w:rPr>
      <w:sz w:val="24"/>
      <w:szCs w:val="24"/>
    </w:rPr>
  </w:style>
  <w:style w:type="paragraph" w:styleId="a8">
    <w:name w:val="footer"/>
    <w:basedOn w:val="a"/>
    <w:link w:val="a9"/>
    <w:uiPriority w:val="99"/>
    <w:rsid w:val="006B0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007E"/>
    <w:rPr>
      <w:sz w:val="24"/>
      <w:szCs w:val="24"/>
    </w:rPr>
  </w:style>
  <w:style w:type="character" w:customStyle="1" w:styleId="20">
    <w:name w:val="Заголовок 2 Знак"/>
    <w:link w:val="2"/>
    <w:semiHidden/>
    <w:rsid w:val="006B007E"/>
    <w:rPr>
      <w:rFonts w:ascii="Cambria" w:hAnsi="Cambria"/>
      <w:b/>
      <w:bCs/>
      <w:color w:val="4F81BD"/>
      <w:sz w:val="26"/>
      <w:szCs w:val="26"/>
    </w:rPr>
  </w:style>
  <w:style w:type="character" w:customStyle="1" w:styleId="a5">
    <w:name w:val="Текст выноски Знак"/>
    <w:link w:val="a4"/>
    <w:uiPriority w:val="99"/>
    <w:semiHidden/>
    <w:rsid w:val="006B00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4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FWBL1">
    <w:name w:val="FWB_L1"/>
    <w:basedOn w:val="a"/>
    <w:next w:val="FWBL2"/>
    <w:uiPriority w:val="99"/>
    <w:rsid w:val="00F942C8"/>
    <w:pPr>
      <w:keepNext/>
      <w:keepLines/>
      <w:numPr>
        <w:numId w:val="2"/>
      </w:numPr>
      <w:spacing w:after="240"/>
      <w:outlineLvl w:val="0"/>
    </w:pPr>
    <w:rPr>
      <w:rFonts w:eastAsia="MS Mincho"/>
      <w:b/>
      <w:smallCaps/>
      <w:sz w:val="18"/>
      <w:szCs w:val="20"/>
      <w:lang w:eastAsia="en-US"/>
    </w:rPr>
  </w:style>
  <w:style w:type="paragraph" w:customStyle="1" w:styleId="FWBL2">
    <w:name w:val="FWB_L2"/>
    <w:basedOn w:val="FWBL1"/>
    <w:uiPriority w:val="99"/>
    <w:rsid w:val="00F942C8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  <w:sz w:val="20"/>
      <w:lang w:eastAsia="ru-RU"/>
    </w:rPr>
  </w:style>
  <w:style w:type="paragraph" w:customStyle="1" w:styleId="FWBL3">
    <w:name w:val="FWB_L3"/>
    <w:basedOn w:val="FWBL2"/>
    <w:uiPriority w:val="99"/>
    <w:rsid w:val="00F942C8"/>
    <w:pPr>
      <w:numPr>
        <w:ilvl w:val="3"/>
      </w:numPr>
      <w:tabs>
        <w:tab w:val="clear" w:pos="1440"/>
        <w:tab w:val="num" w:pos="2160"/>
      </w:tabs>
      <w:ind w:left="2160" w:hanging="360"/>
    </w:pPr>
  </w:style>
  <w:style w:type="paragraph" w:customStyle="1" w:styleId="FWBL4">
    <w:name w:val="FWB_L4"/>
    <w:basedOn w:val="FWBL3"/>
    <w:uiPriority w:val="99"/>
    <w:rsid w:val="00F942C8"/>
    <w:pPr>
      <w:numPr>
        <w:ilvl w:val="4"/>
      </w:numPr>
      <w:tabs>
        <w:tab w:val="clear" w:pos="2160"/>
        <w:tab w:val="num" w:pos="2880"/>
      </w:tabs>
      <w:ind w:left="2880" w:hanging="360"/>
    </w:pPr>
  </w:style>
  <w:style w:type="paragraph" w:customStyle="1" w:styleId="FWBL5">
    <w:name w:val="FWB_L5"/>
    <w:basedOn w:val="FWBL4"/>
    <w:uiPriority w:val="99"/>
    <w:rsid w:val="00F942C8"/>
    <w:pPr>
      <w:numPr>
        <w:ilvl w:val="5"/>
      </w:numPr>
      <w:tabs>
        <w:tab w:val="clear" w:pos="2880"/>
        <w:tab w:val="num" w:pos="3600"/>
      </w:tabs>
      <w:ind w:left="3600" w:hanging="360"/>
    </w:pPr>
  </w:style>
  <w:style w:type="paragraph" w:customStyle="1" w:styleId="FWBL6">
    <w:name w:val="FWB_L6"/>
    <w:basedOn w:val="FWBL5"/>
    <w:uiPriority w:val="99"/>
    <w:rsid w:val="00F942C8"/>
    <w:pPr>
      <w:numPr>
        <w:ilvl w:val="6"/>
      </w:numPr>
      <w:tabs>
        <w:tab w:val="clear" w:pos="3600"/>
        <w:tab w:val="num" w:pos="4320"/>
      </w:tabs>
      <w:ind w:left="4320" w:hanging="180"/>
    </w:pPr>
  </w:style>
  <w:style w:type="paragraph" w:customStyle="1" w:styleId="FWBL7">
    <w:name w:val="FWB_L7"/>
    <w:basedOn w:val="FWBL6"/>
    <w:uiPriority w:val="99"/>
    <w:rsid w:val="00F942C8"/>
    <w:pPr>
      <w:numPr>
        <w:ilvl w:val="7"/>
      </w:numPr>
      <w:tabs>
        <w:tab w:val="clear" w:pos="4320"/>
        <w:tab w:val="num" w:pos="5040"/>
      </w:tabs>
      <w:ind w:left="5040" w:hanging="360"/>
    </w:pPr>
  </w:style>
  <w:style w:type="paragraph" w:styleId="21">
    <w:name w:val="Body Text 2"/>
    <w:basedOn w:val="a"/>
    <w:link w:val="22"/>
    <w:uiPriority w:val="99"/>
    <w:unhideWhenUsed/>
    <w:rsid w:val="00F942C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F942C8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8577D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footnote reference"/>
    <w:uiPriority w:val="99"/>
    <w:rsid w:val="00FE3B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MwNTAxPC9Vc2VyTmFtZT48RGF0ZVRpbWU+MDEuMTAuMjAxOCAxMzo1MzoxN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1D43DABD-77D5-4C5E-B364-39D7E57626D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3225CC0-079B-4867-892A-6FC0EEF9F6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1294</Words>
  <Characters>10467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доверенности, уполномочивающей третье лицо</vt:lpstr>
    </vt:vector>
  </TitlesOfParts>
  <Company>Bank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доверенности, уполномочивающей третье лицо</dc:title>
  <dc:subject/>
  <dc:creator>Bertyn_VA</dc:creator>
  <cp:keywords/>
  <dc:description>C0 - Public |j,llsaj12398**C0)knasdals|</dc:description>
  <cp:lastModifiedBy>Тяпкина Елена Витальевна</cp:lastModifiedBy>
  <cp:revision>4</cp:revision>
  <cp:lastPrinted>2018-10-01T10:04:00Z</cp:lastPrinted>
  <dcterms:created xsi:type="dcterms:W3CDTF">2021-08-31T09:21:00Z</dcterms:created>
  <dcterms:modified xsi:type="dcterms:W3CDTF">2021-08-31T09:37:00Z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d35ec29c-d721-4ad2-93db-2b28ca37d03c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C0 | Общедоступная информация</vt:lpwstr>
  </property>
  <property fmtid="{D5CDD505-2E9C-101B-9397-08002B2CF9AE}" pid="6" name="bjSaver">
    <vt:lpwstr>WTJ5yHwjhrFcmv/fy+V777V+fbSQwp30</vt:lpwstr>
  </property>
  <property fmtid="{D5CDD505-2E9C-101B-9397-08002B2CF9AE}" pid="7" name="bjLabelHistoryID">
    <vt:lpwstr>{1D43DABD-77D5-4C5E-B364-39D7E57626D3}</vt:lpwstr>
  </property>
</Properties>
</file>