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FD" w:rsidRPr="000D284E" w:rsidRDefault="00D82EFD" w:rsidP="00D82EFD">
      <w:pPr>
        <w:pStyle w:val="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4E1FA6">
        <w:rPr>
          <w:rFonts w:ascii="Arial" w:hAnsi="Arial" w:cs="Arial"/>
          <w:b w:val="0"/>
          <w:sz w:val="20"/>
          <w:szCs w:val="20"/>
        </w:rPr>
        <w:t>ТФ-2108-40</w:t>
      </w:r>
      <w:r w:rsidRPr="000D284E">
        <w:rPr>
          <w:rFonts w:ascii="Arial" w:hAnsi="Arial" w:cs="Arial"/>
          <w:b w:val="0"/>
          <w:sz w:val="20"/>
          <w:szCs w:val="20"/>
        </w:rPr>
        <w:t>/4</w:t>
      </w:r>
    </w:p>
    <w:p w:rsidR="004C6D7E" w:rsidRPr="007C044C" w:rsidRDefault="004C6D7E" w:rsidP="006D1203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1570" w:rsidRPr="007C044C" w:rsidRDefault="00F31570" w:rsidP="006D120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1049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245"/>
      </w:tblGrid>
      <w:tr w:rsidR="00D82EFD" w:rsidRPr="00D83D27" w:rsidTr="001D736F">
        <w:trPr>
          <w:trHeight w:val="59"/>
        </w:trPr>
        <w:tc>
          <w:tcPr>
            <w:tcW w:w="10491" w:type="dxa"/>
            <w:gridSpan w:val="2"/>
            <w:tcBorders>
              <w:bottom w:val="nil"/>
            </w:tcBorders>
          </w:tcPr>
          <w:p w:rsidR="00D82EFD" w:rsidRPr="00D82EFD" w:rsidRDefault="00D82EFD" w:rsidP="00D82EF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C044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ЗАЯВЛЕНИЕ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/</w:t>
            </w:r>
            <w:r w:rsidRPr="00D82E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782F"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APPLICATION</w:t>
            </w:r>
          </w:p>
          <w:p w:rsidR="00D82EFD" w:rsidRPr="0031782F" w:rsidRDefault="00D82EFD" w:rsidP="00D82EF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C044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 присоединении к Регламенту брокерского обслуживания ПАО РОСБАНК</w:t>
            </w:r>
          </w:p>
          <w:p w:rsidR="0031782F" w:rsidRPr="0031782F" w:rsidRDefault="0031782F" w:rsidP="00D82EF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1782F"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of adherence to Brokerage terms and conditions of PJSC ROSBANK</w:t>
            </w:r>
          </w:p>
          <w:p w:rsidR="00D82EFD" w:rsidRPr="00CF3D2B" w:rsidRDefault="0031782F" w:rsidP="00AB74B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044C">
              <w:rPr>
                <w:rFonts w:ascii="Arial" w:hAnsi="Arial" w:cs="Arial"/>
                <w:color w:val="auto"/>
                <w:sz w:val="20"/>
                <w:szCs w:val="20"/>
              </w:rPr>
              <w:t>(для физических лиц, в том числе осуществляющих предпринимательскую деятельность и занимающихся в установленном законодательством Российской Федерации порядке частной практикой)</w:t>
            </w:r>
          </w:p>
          <w:p w:rsidR="0031782F" w:rsidRPr="0031782F" w:rsidRDefault="0031782F" w:rsidP="0031782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6654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(for individuals, including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individual entrepreneurs</w:t>
            </w:r>
            <w:r w:rsidRPr="006654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those, who is engaged </w:t>
            </w:r>
            <w:r w:rsidRPr="006654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 private practice in accordance with the legislation of the Russian Federation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31782F" w:rsidRPr="00D83D27" w:rsidTr="00967265">
        <w:trPr>
          <w:trHeight w:val="59"/>
        </w:trPr>
        <w:tc>
          <w:tcPr>
            <w:tcW w:w="10491" w:type="dxa"/>
            <w:gridSpan w:val="2"/>
            <w:tcBorders>
              <w:bottom w:val="nil"/>
            </w:tcBorders>
          </w:tcPr>
          <w:p w:rsidR="0031782F" w:rsidRPr="0031782F" w:rsidRDefault="0031782F" w:rsidP="00AB74B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31782F" w:rsidRPr="00D83D27" w:rsidTr="00E82723">
        <w:trPr>
          <w:trHeight w:val="44"/>
        </w:trPr>
        <w:tc>
          <w:tcPr>
            <w:tcW w:w="10491" w:type="dxa"/>
            <w:gridSpan w:val="2"/>
            <w:tcBorders>
              <w:top w:val="nil"/>
              <w:bottom w:val="nil"/>
            </w:tcBorders>
          </w:tcPr>
          <w:p w:rsidR="0031782F" w:rsidRPr="00AB74B3" w:rsidRDefault="0031782F" w:rsidP="003178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7C044C">
              <w:rPr>
                <w:rFonts w:ascii="Arial" w:hAnsi="Arial" w:cs="Arial"/>
                <w:color w:val="auto"/>
                <w:sz w:val="20"/>
                <w:szCs w:val="20"/>
              </w:rPr>
              <w:t>Сведения</w:t>
            </w:r>
            <w:r w:rsidRPr="003178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color w:val="auto"/>
                <w:sz w:val="20"/>
                <w:szCs w:val="20"/>
              </w:rPr>
              <w:t>о</w:t>
            </w:r>
            <w:r w:rsidRPr="003178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color w:val="auto"/>
                <w:sz w:val="20"/>
                <w:szCs w:val="20"/>
              </w:rPr>
              <w:t>Заявителе</w:t>
            </w:r>
            <w:r w:rsidRPr="003178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</w:t>
            </w:r>
            <w:r w:rsidRPr="007C044C">
              <w:rPr>
                <w:rFonts w:ascii="Arial" w:hAnsi="Arial" w:cs="Arial"/>
                <w:color w:val="auto"/>
                <w:sz w:val="20"/>
                <w:szCs w:val="20"/>
              </w:rPr>
              <w:t>далее</w:t>
            </w:r>
            <w:r w:rsidRPr="003178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– </w:t>
            </w:r>
            <w:r w:rsidRPr="007C044C">
              <w:rPr>
                <w:rFonts w:ascii="Arial" w:hAnsi="Arial" w:cs="Arial"/>
                <w:color w:val="auto"/>
                <w:sz w:val="20"/>
                <w:szCs w:val="20"/>
              </w:rPr>
              <w:t>Инвестор</w:t>
            </w:r>
            <w:r w:rsidRPr="003178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/ Information </w:t>
            </w:r>
            <w:r w:rsidRPr="00D063B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about the Applicant (hereinafter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- </w:t>
            </w:r>
            <w:r w:rsidRPr="00D063B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Investor):</w:t>
            </w:r>
          </w:p>
        </w:tc>
      </w:tr>
      <w:tr w:rsidR="00AB74B3" w:rsidRPr="00D83D27" w:rsidTr="00C72B91">
        <w:trPr>
          <w:trHeight w:val="44"/>
        </w:trPr>
        <w:tc>
          <w:tcPr>
            <w:tcW w:w="10491" w:type="dxa"/>
            <w:gridSpan w:val="2"/>
            <w:tcBorders>
              <w:top w:val="nil"/>
              <w:bottom w:val="single" w:sz="4" w:space="0" w:color="auto"/>
            </w:tcBorders>
          </w:tcPr>
          <w:p w:rsidR="00AB74B3" w:rsidRPr="00AB74B3" w:rsidRDefault="00AB74B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:rsidR="00AB74B3" w:rsidRPr="00AB74B3" w:rsidRDefault="00AB74B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AB74B3" w:rsidRPr="00D83D27" w:rsidTr="00D05044">
        <w:trPr>
          <w:trHeight w:val="43"/>
        </w:trPr>
        <w:tc>
          <w:tcPr>
            <w:tcW w:w="10491" w:type="dxa"/>
            <w:gridSpan w:val="2"/>
            <w:tcBorders>
              <w:top w:val="single" w:sz="4" w:space="0" w:color="auto"/>
            </w:tcBorders>
          </w:tcPr>
          <w:p w:rsidR="00AB74B3" w:rsidRPr="0031782F" w:rsidRDefault="00AB74B3" w:rsidP="0031782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82F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7C044C">
              <w:rPr>
                <w:rFonts w:ascii="Arial" w:hAnsi="Arial" w:cs="Arial"/>
                <w:i/>
                <w:sz w:val="20"/>
                <w:szCs w:val="20"/>
              </w:rPr>
              <w:t>ФИО</w:t>
            </w:r>
            <w:r w:rsidRPr="0031782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i/>
                <w:sz w:val="20"/>
                <w:szCs w:val="20"/>
              </w:rPr>
              <w:t>полностью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31782F">
              <w:rPr>
                <w:rFonts w:ascii="Arial" w:hAnsi="Arial" w:cs="Arial"/>
                <w:i/>
                <w:sz w:val="20"/>
                <w:szCs w:val="20"/>
                <w:lang w:val="en-US"/>
              </w:rPr>
              <w:t>First name, Surname and Patronymic, if any</w:t>
            </w:r>
            <w:r w:rsidRPr="0031782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1782F" w:rsidRPr="00D83D27" w:rsidTr="00674695">
        <w:trPr>
          <w:trHeight w:val="59"/>
        </w:trPr>
        <w:tc>
          <w:tcPr>
            <w:tcW w:w="10491" w:type="dxa"/>
            <w:gridSpan w:val="2"/>
          </w:tcPr>
          <w:p w:rsidR="0031782F" w:rsidRPr="0031782F" w:rsidRDefault="0031782F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82F" w:rsidRPr="00D83D27" w:rsidTr="00AB74B3">
        <w:trPr>
          <w:trHeight w:val="1568"/>
        </w:trPr>
        <w:tc>
          <w:tcPr>
            <w:tcW w:w="5246" w:type="dxa"/>
          </w:tcPr>
          <w:p w:rsidR="0031782F" w:rsidRPr="007C044C" w:rsidRDefault="0031782F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 xml:space="preserve">В соответствии со ст. 428 ГК РФ присоединяюсь к Регламенту брокерского обслуживания ПАО РОСБАНК (далее – Регламент), размещенному на официальном сайте ПАО РОСБАНК в информационно-телекоммуникационной сети «Интернет» по адресу: </w:t>
            </w:r>
            <w:hyperlink r:id="rId10" w:history="1"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7C044C">
              <w:rPr>
                <w:rFonts w:ascii="Arial" w:hAnsi="Arial" w:cs="Arial"/>
                <w:sz w:val="20"/>
                <w:szCs w:val="20"/>
              </w:rPr>
              <w:t xml:space="preserve">. Подтверждаю мое ознакомление с Регламентом, тарифами Банка на брокерские услуги; понимаю, что Регламент вместе с настоящим Заявлением и тарифами Банка на брокерские услуги составляет договор о брокерском обслуживании (далее – Договор). Все положения Регламента и тарифов Банка на брокерские услуги разъяснены мне в полном объеме, включая порядок внесения в Регламент изменений и дополнений. </w:t>
            </w:r>
          </w:p>
        </w:tc>
        <w:tc>
          <w:tcPr>
            <w:tcW w:w="5245" w:type="dxa"/>
          </w:tcPr>
          <w:p w:rsidR="0031782F" w:rsidRPr="00D063B3" w:rsidRDefault="0031782F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>In accordance with Art. 428 of the Civil Code of the Russian Federation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adhere to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the Brokerage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>terms and conditions of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PJSC ROSBANK (hereinafter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>the Terms and Conditions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) posted on the official website of PJSC ROSBANK at </w:t>
            </w:r>
            <w:hyperlink r:id="rId11" w:history="1"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D063B3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Pr="00D063B3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. I confirm my acquaintance with the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>Terms and Conditions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, the Bank's tariffs for brokerage services; I understand that the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>Terms and Conditions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together with this Application and the Bank's tariffs for brokerage services constitute 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rokerage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ervice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greement (hereinafter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Agreement). All provisions of the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 xml:space="preserve">Terms and Conditions 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>the Bank’s t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ariffs for brokerage services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have been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explained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me 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in full, including the procedure for making changes and additions to the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>Terms and Conditions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AB74B3" w:rsidRPr="00D83D27" w:rsidTr="00AB74B3">
        <w:trPr>
          <w:trHeight w:val="1568"/>
        </w:trPr>
        <w:tc>
          <w:tcPr>
            <w:tcW w:w="5246" w:type="dxa"/>
          </w:tcPr>
          <w:p w:rsidR="00AB74B3" w:rsidRPr="007C044C" w:rsidRDefault="00AB74B3" w:rsidP="00767E05">
            <w:pPr>
              <w:shd w:val="clear" w:color="auto" w:fill="FFFFFF"/>
              <w:tabs>
                <w:tab w:val="num" w:pos="1567"/>
              </w:tabs>
              <w:spacing w:after="120"/>
              <w:jc w:val="both"/>
              <w:rPr>
                <w:bCs/>
              </w:rPr>
            </w:pPr>
            <w:r w:rsidRPr="007C044C">
              <w:rPr>
                <w:bCs/>
              </w:rPr>
              <w:t>Подписывая настоящее заявление, Инвестор:</w:t>
            </w:r>
          </w:p>
          <w:p w:rsidR="00AB74B3" w:rsidRPr="007C044C" w:rsidRDefault="00AB74B3" w:rsidP="00767E05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</w:pPr>
            <w:r w:rsidRPr="007C044C">
              <w:t>подтверждает получение всех необходимых решений и одобрений, разрешений и согласований для подписания настоящего заявления, в случаях, когда их наличие требуется для этого в соответствии с законодательством Российской Федерации, а также отсутствие каких-либо ограничений на его подписание;</w:t>
            </w:r>
          </w:p>
          <w:p w:rsidR="00AB74B3" w:rsidRPr="00767E05" w:rsidRDefault="00AB74B3" w:rsidP="00767E05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</w:pPr>
            <w:r w:rsidRPr="007C044C">
              <w:t>понимает, что Банк вправе отказать в приеме настоящего заявления в соответствии с законодательством Российской Федерации без указания причины.</w:t>
            </w:r>
          </w:p>
        </w:tc>
        <w:tc>
          <w:tcPr>
            <w:tcW w:w="5245" w:type="dxa"/>
          </w:tcPr>
          <w:p w:rsidR="00AB74B3" w:rsidRPr="00D063B3" w:rsidRDefault="00AB74B3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By signing this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>pplication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the Investor:</w:t>
            </w:r>
          </w:p>
          <w:p w:rsidR="00AB74B3" w:rsidRPr="00D063B3" w:rsidRDefault="00AB74B3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confirms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receipt of all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required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decisions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approvals,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authorizations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for signing this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pplication, where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>they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>are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required in accordance with the legislation of the Russian Federation, as well as the absence of any restrictions on its signing;</w:t>
            </w:r>
          </w:p>
          <w:p w:rsidR="00AB74B3" w:rsidRPr="00E96529" w:rsidRDefault="00AB74B3" w:rsidP="00767E05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understands</w:t>
            </w:r>
            <w:r w:rsidRPr="00D063B3">
              <w:rPr>
                <w:lang w:val="en-US"/>
              </w:rPr>
              <w:t xml:space="preserve"> that the Bank is entitled to refuse to accept this </w:t>
            </w:r>
            <w:r>
              <w:rPr>
                <w:lang w:val="en-US"/>
              </w:rPr>
              <w:t>A</w:t>
            </w:r>
            <w:r w:rsidRPr="00D063B3">
              <w:rPr>
                <w:lang w:val="en-US"/>
              </w:rPr>
              <w:t xml:space="preserve">pplication in accordance with the legislation of the Russian Federation without </w:t>
            </w:r>
            <w:r>
              <w:rPr>
                <w:lang w:val="en-US"/>
              </w:rPr>
              <w:t>giving</w:t>
            </w:r>
            <w:r w:rsidRPr="00D063B3">
              <w:rPr>
                <w:lang w:val="en-US"/>
              </w:rPr>
              <w:t xml:space="preserve"> </w:t>
            </w:r>
            <w:r w:rsidR="00767E05">
              <w:rPr>
                <w:lang w:val="en-US"/>
              </w:rPr>
              <w:t>any</w:t>
            </w:r>
            <w:r w:rsidRPr="00D063B3">
              <w:rPr>
                <w:lang w:val="en-US"/>
              </w:rPr>
              <w:t xml:space="preserve"> reason</w:t>
            </w:r>
            <w:r w:rsidRPr="00E96529">
              <w:rPr>
                <w:lang w:val="en-US"/>
              </w:rPr>
              <w:t>.</w:t>
            </w:r>
          </w:p>
          <w:p w:rsidR="00AB74B3" w:rsidRPr="00D82EFD" w:rsidRDefault="00AB74B3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74B3" w:rsidRPr="007C044C" w:rsidTr="00AB74B3">
        <w:trPr>
          <w:trHeight w:val="246"/>
        </w:trPr>
        <w:tc>
          <w:tcPr>
            <w:tcW w:w="5246" w:type="dxa"/>
          </w:tcPr>
          <w:p w:rsidR="00AB74B3" w:rsidRPr="007C044C" w:rsidRDefault="00AB74B3" w:rsidP="008C703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44C">
              <w:rPr>
                <w:rFonts w:ascii="Arial" w:hAnsi="Arial" w:cs="Arial"/>
                <w:b/>
                <w:bCs/>
                <w:sz w:val="20"/>
                <w:szCs w:val="20"/>
              </w:rPr>
              <w:t>ВАЖНО</w:t>
            </w:r>
          </w:p>
        </w:tc>
        <w:tc>
          <w:tcPr>
            <w:tcW w:w="5245" w:type="dxa"/>
          </w:tcPr>
          <w:p w:rsidR="00AB74B3" w:rsidRPr="00D063B3" w:rsidRDefault="00767E05" w:rsidP="00AF59A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IMPORTANT</w:t>
            </w:r>
          </w:p>
        </w:tc>
      </w:tr>
      <w:tr w:rsidR="00AB74B3" w:rsidRPr="00D83D27" w:rsidTr="00AB74B3">
        <w:trPr>
          <w:trHeight w:val="34"/>
        </w:trPr>
        <w:tc>
          <w:tcPr>
            <w:tcW w:w="5246" w:type="dxa"/>
          </w:tcPr>
          <w:p w:rsidR="00AB74B3" w:rsidRPr="007C044C" w:rsidRDefault="00AB74B3" w:rsidP="00767E05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>Инвестор подтверждает, что уведомлен Банком о нижеследующем:</w:t>
            </w:r>
          </w:p>
        </w:tc>
        <w:tc>
          <w:tcPr>
            <w:tcW w:w="5245" w:type="dxa"/>
          </w:tcPr>
          <w:p w:rsidR="00AB74B3" w:rsidRPr="004F3E17" w:rsidRDefault="00AB74B3" w:rsidP="00767E05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 xml:space="preserve">nvestor confirms that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 xml:space="preserve"> has been notified by the Bank of the following:</w:t>
            </w:r>
          </w:p>
        </w:tc>
      </w:tr>
      <w:tr w:rsidR="00AB74B3" w:rsidRPr="00D83D27" w:rsidTr="00F05F1B">
        <w:trPr>
          <w:trHeight w:val="530"/>
        </w:trPr>
        <w:tc>
          <w:tcPr>
            <w:tcW w:w="10491" w:type="dxa"/>
            <w:gridSpan w:val="2"/>
          </w:tcPr>
          <w:p w:rsidR="00AB74B3" w:rsidRPr="00D82EFD" w:rsidRDefault="00AB74B3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3D27">
              <w:rPr>
                <w:rFonts w:ascii="Arial" w:hAnsi="Arial" w:cs="Arial"/>
                <w:sz w:val="20"/>
                <w:szCs w:val="20"/>
              </w:rPr>
            </w:r>
            <w:r w:rsidR="00D83D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4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044C">
              <w:rPr>
                <w:rFonts w:ascii="Arial" w:hAnsi="Arial" w:cs="Arial"/>
                <w:sz w:val="20"/>
                <w:szCs w:val="20"/>
              </w:rPr>
              <w:t xml:space="preserve"> Банк как брокер, являющийся кредитной организацией, вправе использовать в своих интересах денежные средства, переданные Банку Инвестором в рамках Договора, гарантируя исполнение его поручений за счет этих денежных средств или их возврат по его требованию. В случае банкротства Банка на эти денежные средства не распространяется действие Федерального закона от 23.12.2003. </w:t>
            </w:r>
            <w:r w:rsidRPr="00AB74B3">
              <w:rPr>
                <w:rFonts w:ascii="Arial" w:hAnsi="Arial" w:cs="Arial"/>
                <w:sz w:val="20"/>
                <w:szCs w:val="20"/>
                <w:lang w:val="en-US"/>
              </w:rPr>
              <w:t>№177-</w:t>
            </w:r>
            <w:r w:rsidRPr="007C044C">
              <w:rPr>
                <w:rFonts w:ascii="Arial" w:hAnsi="Arial" w:cs="Arial"/>
                <w:sz w:val="20"/>
                <w:szCs w:val="20"/>
              </w:rPr>
              <w:t>ФЗ</w:t>
            </w:r>
            <w:r w:rsidRPr="00AB74B3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r w:rsidRPr="007C044C">
              <w:rPr>
                <w:rFonts w:ascii="Arial" w:hAnsi="Arial" w:cs="Arial"/>
                <w:sz w:val="20"/>
                <w:szCs w:val="20"/>
              </w:rPr>
              <w:t>О</w:t>
            </w:r>
            <w:r w:rsidRPr="00AB74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страховании</w:t>
            </w:r>
            <w:r w:rsidRPr="00AB74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вкладов</w:t>
            </w:r>
            <w:r w:rsidRPr="00AB74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физических</w:t>
            </w:r>
            <w:r w:rsidRPr="00AB74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лиц</w:t>
            </w:r>
            <w:r w:rsidRPr="00AB74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в</w:t>
            </w:r>
            <w:r w:rsidRPr="00AB74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банках</w:t>
            </w:r>
            <w:r w:rsidRPr="00AB74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AB74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Федерации</w:t>
            </w:r>
            <w:r w:rsidRPr="00AB74B3">
              <w:rPr>
                <w:rFonts w:ascii="Arial" w:hAnsi="Arial" w:cs="Arial"/>
                <w:sz w:val="20"/>
                <w:szCs w:val="20"/>
                <w:lang w:val="en-US"/>
              </w:rPr>
              <w:t xml:space="preserve">». / </w:t>
            </w:r>
            <w:r w:rsidRPr="00E96529">
              <w:rPr>
                <w:rFonts w:ascii="Arial" w:hAnsi="Arial" w:cs="Arial"/>
                <w:sz w:val="20"/>
                <w:lang w:val="en-US"/>
              </w:rPr>
              <w:t xml:space="preserve">The Bank as a broker, being a credit institution, may use to its benefit the </w:t>
            </w:r>
            <w:r w:rsidR="00767E05">
              <w:rPr>
                <w:rFonts w:ascii="Arial" w:hAnsi="Arial" w:cs="Arial"/>
                <w:sz w:val="20"/>
                <w:lang w:val="en-US"/>
              </w:rPr>
              <w:t>cash</w:t>
            </w:r>
            <w:r w:rsidRPr="00E96529">
              <w:rPr>
                <w:rFonts w:ascii="Arial" w:hAnsi="Arial" w:cs="Arial"/>
                <w:sz w:val="20"/>
                <w:lang w:val="en-US"/>
              </w:rPr>
              <w:t xml:space="preserve"> transferred to the Bank by the Investor under the Agreement, guaranteeing execution of </w:t>
            </w:r>
            <w:r w:rsidR="00767E05">
              <w:rPr>
                <w:rFonts w:ascii="Arial" w:hAnsi="Arial" w:cs="Arial"/>
                <w:sz w:val="20"/>
                <w:lang w:val="en-US"/>
              </w:rPr>
              <w:t>Investor’s</w:t>
            </w:r>
            <w:r w:rsidRPr="00E96529">
              <w:rPr>
                <w:rFonts w:ascii="Arial" w:hAnsi="Arial" w:cs="Arial"/>
                <w:sz w:val="20"/>
                <w:lang w:val="en-US"/>
              </w:rPr>
              <w:t xml:space="preserve"> orders </w:t>
            </w:r>
            <w:r w:rsidR="00767E05">
              <w:rPr>
                <w:rFonts w:ascii="Arial" w:hAnsi="Arial" w:cs="Arial"/>
                <w:sz w:val="20"/>
                <w:lang w:val="en-US"/>
              </w:rPr>
              <w:t>at</w:t>
            </w:r>
            <w:r w:rsidRPr="00E96529">
              <w:rPr>
                <w:rFonts w:ascii="Arial" w:hAnsi="Arial" w:cs="Arial"/>
                <w:sz w:val="20"/>
                <w:lang w:val="en-US"/>
              </w:rPr>
              <w:t xml:space="preserve"> the account of such </w:t>
            </w:r>
            <w:r w:rsidR="00767E05">
              <w:rPr>
                <w:rFonts w:ascii="Arial" w:hAnsi="Arial" w:cs="Arial"/>
                <w:sz w:val="20"/>
                <w:lang w:val="en-US"/>
              </w:rPr>
              <w:t xml:space="preserve">cash </w:t>
            </w:r>
            <w:r w:rsidRPr="00E96529">
              <w:rPr>
                <w:rFonts w:ascii="Arial" w:hAnsi="Arial" w:cs="Arial"/>
                <w:sz w:val="20"/>
                <w:lang w:val="en-US"/>
              </w:rPr>
              <w:t xml:space="preserve">or </w:t>
            </w:r>
            <w:r w:rsidR="00767E05">
              <w:rPr>
                <w:rFonts w:ascii="Arial" w:hAnsi="Arial" w:cs="Arial"/>
                <w:sz w:val="20"/>
                <w:lang w:val="en-US"/>
              </w:rPr>
              <w:t xml:space="preserve">its </w:t>
            </w:r>
            <w:r w:rsidRPr="00E96529">
              <w:rPr>
                <w:rFonts w:ascii="Arial" w:hAnsi="Arial" w:cs="Arial"/>
                <w:sz w:val="20"/>
                <w:lang w:val="en-US"/>
              </w:rPr>
              <w:t xml:space="preserve">return at </w:t>
            </w:r>
            <w:r w:rsidR="00767E05">
              <w:rPr>
                <w:rFonts w:ascii="Arial" w:hAnsi="Arial" w:cs="Arial"/>
                <w:sz w:val="20"/>
                <w:lang w:val="en-US"/>
              </w:rPr>
              <w:t>Investor’s</w:t>
            </w:r>
            <w:r w:rsidRPr="00E96529">
              <w:rPr>
                <w:rFonts w:ascii="Arial" w:hAnsi="Arial" w:cs="Arial"/>
                <w:sz w:val="20"/>
                <w:lang w:val="en-US"/>
              </w:rPr>
              <w:t xml:space="preserve"> request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. In the event of the Bank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’s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bankruptcy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 xml:space="preserve">this cash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shall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 xml:space="preserve"> not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be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 xml:space="preserve">subject to the effect of the Federal Law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 xml:space="preserve">as of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12.2003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No.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177-FZ "On insurance of individuals' deposits with banks of the Russian Federation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"</w:t>
            </w:r>
          </w:p>
        </w:tc>
      </w:tr>
      <w:tr w:rsidR="00AB74B3" w:rsidRPr="00D83D27" w:rsidTr="00A95A07">
        <w:trPr>
          <w:trHeight w:val="530"/>
        </w:trPr>
        <w:tc>
          <w:tcPr>
            <w:tcW w:w="10491" w:type="dxa"/>
            <w:gridSpan w:val="2"/>
          </w:tcPr>
          <w:p w:rsidR="00AB74B3" w:rsidRPr="00D82EFD" w:rsidRDefault="00AB74B3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D83D27">
              <w:rPr>
                <w:rFonts w:ascii="Arial" w:hAnsi="Arial" w:cs="Arial"/>
                <w:sz w:val="20"/>
                <w:szCs w:val="20"/>
              </w:rPr>
            </w:r>
            <w:r w:rsidR="00D83D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4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Денежные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средства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Инвестора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C044C">
              <w:rPr>
                <w:rFonts w:ascii="Arial" w:hAnsi="Arial" w:cs="Arial"/>
                <w:sz w:val="20"/>
                <w:szCs w:val="20"/>
              </w:rPr>
              <w:t>переданные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Банку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на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Договора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C044C">
              <w:rPr>
                <w:rFonts w:ascii="Arial" w:hAnsi="Arial" w:cs="Arial"/>
                <w:sz w:val="20"/>
                <w:szCs w:val="20"/>
              </w:rPr>
              <w:t>не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подлежат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страхованию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в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с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Федеральным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законом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от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23.12.2003 № 177-</w:t>
            </w:r>
            <w:r w:rsidRPr="007C044C">
              <w:rPr>
                <w:rFonts w:ascii="Arial" w:hAnsi="Arial" w:cs="Arial"/>
                <w:sz w:val="20"/>
                <w:szCs w:val="20"/>
              </w:rPr>
              <w:t>ФЗ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r w:rsidRPr="007C044C">
              <w:rPr>
                <w:rFonts w:ascii="Arial" w:hAnsi="Arial" w:cs="Arial"/>
                <w:sz w:val="20"/>
                <w:szCs w:val="20"/>
              </w:rPr>
              <w:t>О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страховании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вкладов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физических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лиц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в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банках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Федерации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». /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Investor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 xml:space="preserve">cash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transferred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Bank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under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shall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not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subject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insurance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accordance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Federal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Law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 xml:space="preserve">as of 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>23.12.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2003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No.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177-FZ "On insurance of individuals' deposits with banks of the Russian Federation"</w:t>
            </w:r>
          </w:p>
        </w:tc>
      </w:tr>
      <w:tr w:rsidR="00AB74B3" w:rsidRPr="00D83D27" w:rsidTr="003D45D5">
        <w:trPr>
          <w:trHeight w:val="34"/>
        </w:trPr>
        <w:tc>
          <w:tcPr>
            <w:tcW w:w="10491" w:type="dxa"/>
            <w:gridSpan w:val="2"/>
          </w:tcPr>
          <w:p w:rsidR="00AB74B3" w:rsidRPr="00D82EFD" w:rsidRDefault="00AB74B3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44C">
              <w:rPr>
                <w:sz w:val="20"/>
                <w:szCs w:val="20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F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83D27">
              <w:rPr>
                <w:sz w:val="20"/>
                <w:szCs w:val="20"/>
              </w:rPr>
            </w:r>
            <w:r w:rsidR="00D83D27">
              <w:rPr>
                <w:sz w:val="20"/>
                <w:szCs w:val="20"/>
              </w:rPr>
              <w:fldChar w:fldCharType="separate"/>
            </w:r>
            <w:r w:rsidRPr="007C044C">
              <w:rPr>
                <w:sz w:val="20"/>
                <w:szCs w:val="20"/>
              </w:rPr>
              <w:fldChar w:fldCharType="end"/>
            </w:r>
            <w:r w:rsidRPr="00D82EFD">
              <w:rPr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ПАО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РОСБАНК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может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не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быть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эмитентом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ценных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бумаг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C044C">
              <w:rPr>
                <w:rFonts w:ascii="Arial" w:hAnsi="Arial" w:cs="Arial"/>
                <w:sz w:val="20"/>
                <w:szCs w:val="20"/>
              </w:rPr>
              <w:t>являющихся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предметом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сделок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в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рамках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Договора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C044C">
              <w:rPr>
                <w:rFonts w:ascii="Arial" w:hAnsi="Arial" w:cs="Arial"/>
                <w:sz w:val="20"/>
                <w:szCs w:val="20"/>
              </w:rPr>
              <w:t>и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может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действовать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исключительно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как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брокер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. 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PJSC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ROSBANK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not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 xml:space="preserve">be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an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issuer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securities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that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are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subject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transactions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under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act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solely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broker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AB74B3" w:rsidRPr="00D83D27" w:rsidTr="002F0E2F">
        <w:trPr>
          <w:trHeight w:val="34"/>
        </w:trPr>
        <w:tc>
          <w:tcPr>
            <w:tcW w:w="10491" w:type="dxa"/>
            <w:gridSpan w:val="2"/>
          </w:tcPr>
          <w:p w:rsidR="00AB74B3" w:rsidRPr="007C044C" w:rsidRDefault="00AB74B3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3D27">
              <w:rPr>
                <w:rFonts w:ascii="Arial" w:hAnsi="Arial" w:cs="Arial"/>
                <w:sz w:val="20"/>
                <w:szCs w:val="20"/>
              </w:rPr>
            </w:r>
            <w:r w:rsidR="00D83D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4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044C">
              <w:rPr>
                <w:rFonts w:ascii="Arial" w:hAnsi="Arial" w:cs="Arial"/>
                <w:sz w:val="20"/>
                <w:szCs w:val="20"/>
              </w:rPr>
              <w:t xml:space="preserve"> О рисках, связанных с осуществлением операций на рынке ценных бумаг. </w:t>
            </w:r>
          </w:p>
          <w:p w:rsidR="00661DF3" w:rsidRPr="00661DF3" w:rsidRDefault="00AB74B3" w:rsidP="00661DF3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 xml:space="preserve">Подписью на настоящем Заявлении Инвестор подтверждает ознакомление с Декларацией (уведомлением) о рисках, связанных с осуществлением операций на рынке ценных бумаг, утвержденной в Банке (ТФ-2208-1/3 и ТФ-2208-1/4) и размещенной на официальном сайте ПАО РОСБАНК в информационно-телекоммуникационной сети «Интернет» по адресу: </w:t>
            </w:r>
            <w:hyperlink r:id="rId12" w:history="1"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7C0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1DF3" w:rsidRDefault="00661DF3" w:rsidP="00661DF3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On </w:t>
            </w:r>
            <w:r w:rsidR="00AB74B3" w:rsidRPr="000678D0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="00AB74B3" w:rsidRP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74B3" w:rsidRPr="000678D0">
              <w:rPr>
                <w:rFonts w:ascii="Arial" w:hAnsi="Arial" w:cs="Arial"/>
                <w:sz w:val="20"/>
                <w:szCs w:val="20"/>
                <w:lang w:val="en-US"/>
              </w:rPr>
              <w:t>risks</w:t>
            </w:r>
            <w:r w:rsidR="00AB74B3" w:rsidRP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74B3" w:rsidRPr="000678D0">
              <w:rPr>
                <w:rFonts w:ascii="Arial" w:hAnsi="Arial" w:cs="Arial"/>
                <w:sz w:val="20"/>
                <w:szCs w:val="20"/>
                <w:lang w:val="en-US"/>
              </w:rPr>
              <w:t>associated</w:t>
            </w:r>
            <w:r w:rsidR="00AB74B3" w:rsidRP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74B3" w:rsidRPr="000678D0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="00AB74B3" w:rsidRP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74B3">
              <w:rPr>
                <w:rFonts w:ascii="Arial" w:hAnsi="Arial" w:cs="Arial"/>
                <w:sz w:val="20"/>
                <w:szCs w:val="20"/>
                <w:lang w:val="en-US"/>
              </w:rPr>
              <w:t>any</w:t>
            </w:r>
            <w:r w:rsidR="00AB74B3" w:rsidRP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74B3" w:rsidRPr="000678D0">
              <w:rPr>
                <w:rFonts w:ascii="Arial" w:hAnsi="Arial" w:cs="Arial"/>
                <w:sz w:val="20"/>
                <w:szCs w:val="20"/>
                <w:lang w:val="en-US"/>
              </w:rPr>
              <w:t>operations</w:t>
            </w:r>
            <w:r w:rsidR="00AB74B3" w:rsidRP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74B3">
              <w:rPr>
                <w:rFonts w:ascii="Arial" w:hAnsi="Arial" w:cs="Arial"/>
                <w:sz w:val="20"/>
                <w:szCs w:val="20"/>
                <w:lang w:val="en-US"/>
              </w:rPr>
              <w:t>made</w:t>
            </w:r>
            <w:r w:rsidR="00AB74B3" w:rsidRP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74B3" w:rsidRPr="000678D0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="00AB74B3" w:rsidRP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74B3" w:rsidRPr="000678D0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="00AB74B3" w:rsidRP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74B3" w:rsidRPr="000678D0">
              <w:rPr>
                <w:rFonts w:ascii="Arial" w:hAnsi="Arial" w:cs="Arial"/>
                <w:sz w:val="20"/>
                <w:szCs w:val="20"/>
                <w:lang w:val="en-US"/>
              </w:rPr>
              <w:t>securities</w:t>
            </w:r>
            <w:r w:rsidR="00AB74B3" w:rsidRP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74B3" w:rsidRPr="000678D0">
              <w:rPr>
                <w:rFonts w:ascii="Arial" w:hAnsi="Arial" w:cs="Arial"/>
                <w:sz w:val="20"/>
                <w:szCs w:val="20"/>
                <w:lang w:val="en-US"/>
              </w:rPr>
              <w:t>market</w:t>
            </w:r>
            <w:r w:rsidR="00AB74B3" w:rsidRP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AB74B3" w:rsidRPr="00D82EFD" w:rsidRDefault="00AB74B3" w:rsidP="00661DF3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By signing this Application, the Investor confirms acquaintance with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Risk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Declaration (notice)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relating to</w:t>
            </w:r>
            <w:r w:rsid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 transactions on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the securities market</w:t>
            </w:r>
            <w:r w:rsidR="00661DF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61DF3">
              <w:rPr>
                <w:rFonts w:ascii="Arial" w:hAnsi="Arial" w:cs="Arial"/>
                <w:sz w:val="20"/>
                <w:szCs w:val="20"/>
                <w:lang w:val="en-US"/>
              </w:rPr>
              <w:t>proposed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by the Bank (</w:t>
            </w:r>
            <w:r w:rsidRPr="00354215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F-2208-1/3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Pr="00354215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-2208-1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/4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) and posted on the official website of PJSC ROSBANK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hyperlink r:id="rId13" w:history="1">
              <w:r w:rsidRPr="00354215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www.rosbank.ru</w:t>
              </w:r>
            </w:hyperlink>
          </w:p>
        </w:tc>
      </w:tr>
      <w:tr w:rsidR="00AB74B3" w:rsidRPr="007C044C" w:rsidTr="00AB74B3">
        <w:trPr>
          <w:trHeight w:val="59"/>
        </w:trPr>
        <w:tc>
          <w:tcPr>
            <w:tcW w:w="5246" w:type="dxa"/>
          </w:tcPr>
          <w:p w:rsidR="00AB74B3" w:rsidRPr="007C044C" w:rsidRDefault="00AB74B3" w:rsidP="00767E05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2EFD">
              <w:rPr>
                <w:sz w:val="20"/>
                <w:szCs w:val="20"/>
                <w:lang w:val="en-US"/>
              </w:rPr>
              <w:br w:type="page"/>
            </w:r>
            <w:r w:rsidRPr="007C04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5245" w:type="dxa"/>
          </w:tcPr>
          <w:p w:rsidR="00AB74B3" w:rsidRPr="00354215" w:rsidRDefault="00AB74B3" w:rsidP="00767E05">
            <w:pPr>
              <w:pStyle w:val="Default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421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Personal Data </w:t>
            </w:r>
          </w:p>
        </w:tc>
      </w:tr>
      <w:tr w:rsidR="00D467DD" w:rsidRPr="00D83D27" w:rsidTr="00AB74B3">
        <w:trPr>
          <w:trHeight w:val="1595"/>
        </w:trPr>
        <w:tc>
          <w:tcPr>
            <w:tcW w:w="5246" w:type="dxa"/>
          </w:tcPr>
          <w:p w:rsidR="00D467DD" w:rsidRPr="007C044C" w:rsidRDefault="00D467DD" w:rsidP="00C1032B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>Автоматизированная и неавтоматизированная обработка персональных данных, указанных в настоящем Заявлении, осуществляется Банком с целью присоединения к Регламенту, заключения и исполнения Договора. 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7C044C">
              <w:rPr>
                <w:rStyle w:val="a9"/>
                <w:rFonts w:ascii="Arial" w:hAnsi="Arial" w:cs="Arial"/>
                <w:sz w:val="20"/>
                <w:szCs w:val="20"/>
              </w:rPr>
              <w:footnoteReference w:id="1"/>
            </w:r>
            <w:r w:rsidRPr="007C044C">
              <w:rPr>
                <w:rFonts w:ascii="Arial" w:hAnsi="Arial" w:cs="Arial"/>
                <w:sz w:val="20"/>
                <w:szCs w:val="20"/>
              </w:rPr>
      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Договора, заключенного между Банком и Инвестором.</w:t>
            </w:r>
          </w:p>
        </w:tc>
        <w:tc>
          <w:tcPr>
            <w:tcW w:w="5245" w:type="dxa"/>
          </w:tcPr>
          <w:p w:rsidR="00D467DD" w:rsidRPr="000678D0" w:rsidRDefault="00D467DD" w:rsidP="00C1032B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Automated and non-automated processing of personal data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as set forth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in this Application is carried out by the Bank for the purpose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adherence to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Terms and Conditions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entry into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fulfilling 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the Agreement. Processing includes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capturing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, recording, systematization, storage, retrieval, use, transfer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submission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) 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third parties</w:t>
            </w:r>
            <w:r w:rsidRPr="00D467D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, their employees and persons authorized by them, including cross-border transfer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the territory of foreign states that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ensure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adequate protection of the rights of subjects of personal data, depersonalization, blocking and destruction.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timeline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for processing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any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personal data is limited to the term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validity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Agreement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entered into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between the Bank and the Investor.</w:t>
            </w:r>
          </w:p>
        </w:tc>
      </w:tr>
      <w:tr w:rsidR="00D467DD" w:rsidRPr="00D83D27" w:rsidTr="00AB74B3">
        <w:trPr>
          <w:trHeight w:val="1595"/>
        </w:trPr>
        <w:tc>
          <w:tcPr>
            <w:tcW w:w="5246" w:type="dxa"/>
          </w:tcPr>
          <w:p w:rsidR="00D467DD" w:rsidRPr="007C044C" w:rsidRDefault="00D467DD" w:rsidP="00C1032B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>Инвестор подтверждает, что им получено письменное согласие субъектов персональных данных, чьи персональные содержатся в представленных Инвестором Банку документах, полученных Банком в соответствии с Договором и/или иными законными способами, на обработку Банком, лицами, входящими в од</w:t>
            </w:r>
            <w:r w:rsidR="00C1032B">
              <w:rPr>
                <w:rFonts w:ascii="Arial" w:hAnsi="Arial" w:cs="Arial"/>
                <w:sz w:val="20"/>
                <w:szCs w:val="20"/>
              </w:rPr>
              <w:t>ну банковскую группу</w:t>
            </w:r>
            <w:r w:rsidRPr="007C044C">
              <w:rPr>
                <w:rFonts w:ascii="Arial" w:hAnsi="Arial" w:cs="Arial"/>
                <w:sz w:val="20"/>
                <w:szCs w:val="20"/>
              </w:rPr>
              <w:t xml:space="preserve"> с Банком / аффилированными лицами Банка, этих персональных данных в целях исполнения Договора и осуществления хранения, в том числе в электронном виде, и защиты конфиденциальной информации (в том числе персональных данных).</w:t>
            </w:r>
          </w:p>
        </w:tc>
        <w:tc>
          <w:tcPr>
            <w:tcW w:w="5245" w:type="dxa"/>
          </w:tcPr>
          <w:p w:rsidR="00D467DD" w:rsidRPr="00D467DD" w:rsidRDefault="00D467DD" w:rsidP="00C1032B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nvestor confirms that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s/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he received the written consent of subjects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personal data whose personal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are contained in the documents submit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ted by the Investor to the Bank,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received by the Bank in accordance with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 and/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or other legal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ways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for processing by the Bank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by the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who belong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to the same bank </w:t>
            </w:r>
            <w:r w:rsidR="00C1032B">
              <w:rPr>
                <w:rFonts w:ascii="Arial" w:hAnsi="Arial" w:cs="Arial"/>
                <w:sz w:val="20"/>
                <w:szCs w:val="20"/>
                <w:lang w:val="en-US"/>
              </w:rPr>
              <w:t>group</w:t>
            </w:r>
            <w:r w:rsidR="00C1032B"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with the Bank/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Bank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’s affiliated persons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, these personal data for the purpose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fulfilling the Agreement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and for stor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age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, including electronically, and protecting confidential information (including personal data). </w:t>
            </w:r>
          </w:p>
        </w:tc>
      </w:tr>
      <w:tr w:rsidR="00D467DD" w:rsidRPr="00D83D27" w:rsidTr="00D467DD">
        <w:tc>
          <w:tcPr>
            <w:tcW w:w="5246" w:type="dxa"/>
          </w:tcPr>
          <w:p w:rsidR="00D467DD" w:rsidRPr="007C044C" w:rsidRDefault="00D467DD" w:rsidP="00D467DD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 xml:space="preserve">Инвестор обязуется передавать Банку документы, материалы, содержащие персональные данные, только при наличии согласия субъектов персональных данных, чьи персональные данные содержатся в таких документах, материалах. Обязанность по получению согласий субъектов персональных данных возложена на Инвестора. Инвестор несет все неблагоприятные последствия, связанные с неполучением Инвестором таких согласий. </w:t>
            </w:r>
          </w:p>
        </w:tc>
        <w:tc>
          <w:tcPr>
            <w:tcW w:w="5245" w:type="dxa"/>
          </w:tcPr>
          <w:p w:rsidR="00D467DD" w:rsidRPr="002851A5" w:rsidRDefault="00D467DD" w:rsidP="00D467DD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nvestor undertakes to transfer to the Bank documents, materials containing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any 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personal data, only with the consent of the subjects of personal data whose personal data are contained in such documents, materials.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he Investor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responsible 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for obtaining the consent of subjects of personal data.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nvestor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shall bear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all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negative 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>consequences associated with the Investor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’s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failure to receive such consent.</w:t>
            </w:r>
          </w:p>
        </w:tc>
      </w:tr>
      <w:tr w:rsidR="00D467DD" w:rsidRPr="00D83D27" w:rsidTr="00AB74B3">
        <w:trPr>
          <w:trHeight w:val="1595"/>
        </w:trPr>
        <w:tc>
          <w:tcPr>
            <w:tcW w:w="5246" w:type="dxa"/>
          </w:tcPr>
          <w:p w:rsidR="00D467DD" w:rsidRPr="007C044C" w:rsidRDefault="00D467DD" w:rsidP="00D467DD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>Требования к защите обрабатываемых персональных данных, в т.ч.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 определяются Банком самостоятельно с учетом требований ст. 19 Федерального закона от 27.07.2006 № 152-ФЗ «О персональных данных».</w:t>
            </w:r>
          </w:p>
        </w:tc>
        <w:tc>
          <w:tcPr>
            <w:tcW w:w="5245" w:type="dxa"/>
          </w:tcPr>
          <w:p w:rsidR="00D467DD" w:rsidRPr="00D467DD" w:rsidRDefault="00D467DD" w:rsidP="00D467DD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Requirements to protect processed personal data, including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required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legal, organizational and technical measures to protect personal data from unauthorized or accidental access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thereto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, destruction, modification, blocking, copying,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submission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, dissemination and other unlawful actions with respect to personal data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shall be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determined by the Bank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 its own with reliance on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the requirements of Art. 19 of the Federal Law No. 152-FZ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dated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27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.07.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>2006 "On Personal Data".</w:t>
            </w:r>
          </w:p>
        </w:tc>
      </w:tr>
      <w:tr w:rsidR="00AB74B3" w:rsidRPr="00D83D27" w:rsidTr="00AB74B3">
        <w:trPr>
          <w:trHeight w:val="1595"/>
        </w:trPr>
        <w:tc>
          <w:tcPr>
            <w:tcW w:w="5246" w:type="dxa"/>
          </w:tcPr>
          <w:p w:rsidR="00AB74B3" w:rsidRPr="007C044C" w:rsidRDefault="00AB74B3" w:rsidP="00D467DD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>Заключая настоящий Договор, Инвестор подтверждает, что персональные данные, содержащиеся в представляемых Инвестором Банку документах, полученных Банком в соответствии с Договором и/или иными законными способами, не являются тайной частной жизни, личной и/или семейной тайной.</w:t>
            </w:r>
          </w:p>
        </w:tc>
        <w:tc>
          <w:tcPr>
            <w:tcW w:w="5245" w:type="dxa"/>
          </w:tcPr>
          <w:p w:rsidR="00AB74B3" w:rsidRPr="002851A5" w:rsidRDefault="00AB74B3" w:rsidP="00D467DD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entry into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this Agreement, the Investor confirms that the personal data contained in the documents submitted by the Investor to the Bank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received by the Bank in accordance with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 and/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or other legal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ways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not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constitute 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>a secre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 of private life, personal and/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>or family secret.</w:t>
            </w:r>
          </w:p>
        </w:tc>
      </w:tr>
      <w:tr w:rsidR="00EA47AE" w:rsidRPr="00D83D27" w:rsidTr="00AB74B3">
        <w:trPr>
          <w:trHeight w:val="278"/>
        </w:trPr>
        <w:tc>
          <w:tcPr>
            <w:tcW w:w="5246" w:type="dxa"/>
            <w:tcBorders>
              <w:bottom w:val="nil"/>
            </w:tcBorders>
          </w:tcPr>
          <w:p w:rsidR="00EA47AE" w:rsidRPr="00082A92" w:rsidRDefault="00EA47AE" w:rsidP="00EA47AE">
            <w:pPr>
              <w:pStyle w:val="ae"/>
              <w:ind w:firstLine="0"/>
              <w:jc w:val="both"/>
            </w:pPr>
            <w:r w:rsidRPr="00082A92">
              <w:t xml:space="preserve">В случае какого-либо расхождения между русским и английским текстами </w:t>
            </w:r>
            <w:r>
              <w:t xml:space="preserve">в данном Заявлении </w:t>
            </w:r>
            <w:r w:rsidRPr="00082A92">
              <w:t>или в случае различия в их толковании, русский текст имеет преимущественную силу.</w:t>
            </w:r>
          </w:p>
        </w:tc>
        <w:tc>
          <w:tcPr>
            <w:tcW w:w="5245" w:type="dxa"/>
            <w:tcBorders>
              <w:bottom w:val="nil"/>
            </w:tcBorders>
          </w:tcPr>
          <w:p w:rsidR="00EA47AE" w:rsidRPr="00082A92" w:rsidRDefault="00EA47AE" w:rsidP="00EA47AE">
            <w:pPr>
              <w:pStyle w:val="ae"/>
              <w:ind w:left="34" w:firstLine="0"/>
              <w:jc w:val="both"/>
              <w:rPr>
                <w:lang w:val="en-GB"/>
              </w:rPr>
            </w:pPr>
            <w:r w:rsidRPr="00082A92">
              <w:rPr>
                <w:lang w:val="en-US"/>
              </w:rPr>
              <w:t xml:space="preserve">In case of any inconsistency between the English language version and the Russian language version </w:t>
            </w:r>
            <w:r>
              <w:rPr>
                <w:lang w:val="en-US"/>
              </w:rPr>
              <w:t xml:space="preserve">in this Application </w:t>
            </w:r>
            <w:r w:rsidRPr="00082A92">
              <w:rPr>
                <w:lang w:val="en-US"/>
              </w:rPr>
              <w:t>or a difference in the interpretation thereof, the Russian version shall prevail.</w:t>
            </w:r>
          </w:p>
        </w:tc>
      </w:tr>
      <w:tr w:rsidR="00AB74B3" w:rsidRPr="00D83D27" w:rsidTr="00AB74B3">
        <w:trPr>
          <w:trHeight w:val="278"/>
        </w:trPr>
        <w:tc>
          <w:tcPr>
            <w:tcW w:w="5246" w:type="dxa"/>
            <w:tcBorders>
              <w:bottom w:val="nil"/>
            </w:tcBorders>
          </w:tcPr>
          <w:p w:rsidR="00AB74B3" w:rsidRPr="007C044C" w:rsidRDefault="00AB74B3" w:rsidP="001E0046">
            <w:pPr>
              <w:pStyle w:val="a6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</w:pPr>
            <w:r w:rsidRPr="007C044C">
              <w:t xml:space="preserve">Акцептом Банка данного заявления является открытие Инвестору </w:t>
            </w:r>
            <w:r>
              <w:t>б</w:t>
            </w:r>
            <w:r w:rsidRPr="007C044C">
              <w:t>рокерского счета</w:t>
            </w:r>
            <w:r>
              <w:rPr>
                <w:rStyle w:val="a9"/>
              </w:rPr>
              <w:footnoteReference w:id="2"/>
            </w:r>
            <w:r w:rsidRPr="007C044C">
              <w:t>.</w:t>
            </w:r>
          </w:p>
        </w:tc>
        <w:tc>
          <w:tcPr>
            <w:tcW w:w="5245" w:type="dxa"/>
            <w:tcBorders>
              <w:bottom w:val="nil"/>
            </w:tcBorders>
          </w:tcPr>
          <w:p w:rsidR="00AB74B3" w:rsidRPr="00AB74B3" w:rsidRDefault="00AB74B3" w:rsidP="00D467DD">
            <w:pPr>
              <w:pStyle w:val="a6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lang w:val="en-US"/>
              </w:rPr>
            </w:pPr>
            <w:r w:rsidRPr="002851A5">
              <w:rPr>
                <w:lang w:val="en-US"/>
              </w:rPr>
              <w:t xml:space="preserve">The Bank's acceptance of this </w:t>
            </w:r>
            <w:r>
              <w:rPr>
                <w:lang w:val="en-US"/>
              </w:rPr>
              <w:t>A</w:t>
            </w:r>
            <w:r w:rsidRPr="002851A5">
              <w:rPr>
                <w:lang w:val="en-US"/>
              </w:rPr>
              <w:t xml:space="preserve">pplication </w:t>
            </w:r>
            <w:r>
              <w:rPr>
                <w:lang w:val="en-US"/>
              </w:rPr>
              <w:t>means</w:t>
            </w:r>
            <w:r w:rsidRPr="002851A5">
              <w:rPr>
                <w:lang w:val="en-US"/>
              </w:rPr>
              <w:t xml:space="preserve"> the opening of a brokerage account to the Investor</w:t>
            </w:r>
            <w:r w:rsidR="00D467DD">
              <w:rPr>
                <w:lang w:val="en-US"/>
              </w:rPr>
              <w:t>.</w:t>
            </w:r>
            <w:r w:rsidR="00D467DD" w:rsidRPr="00D467DD">
              <w:rPr>
                <w:vertAlign w:val="superscript"/>
                <w:lang w:val="en-US"/>
              </w:rPr>
              <w:t>2</w:t>
            </w:r>
          </w:p>
        </w:tc>
      </w:tr>
      <w:tr w:rsidR="00AB74B3" w:rsidRPr="00D83D27" w:rsidTr="00AB74B3">
        <w:trPr>
          <w:trHeight w:val="278"/>
        </w:trPr>
        <w:tc>
          <w:tcPr>
            <w:tcW w:w="5246" w:type="dxa"/>
            <w:tcBorders>
              <w:bottom w:val="nil"/>
            </w:tcBorders>
          </w:tcPr>
          <w:p w:rsidR="00AB74B3" w:rsidRPr="00AB74B3" w:rsidRDefault="00AB74B3" w:rsidP="006D4149">
            <w:pPr>
              <w:pStyle w:val="a6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lang w:val="en-US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AB74B3" w:rsidRPr="00AB74B3" w:rsidRDefault="00AB74B3" w:rsidP="006D4149">
            <w:pPr>
              <w:pStyle w:val="a6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lang w:val="en-US"/>
              </w:rPr>
            </w:pPr>
          </w:p>
        </w:tc>
      </w:tr>
    </w:tbl>
    <w:tbl>
      <w:tblPr>
        <w:tblStyle w:val="aa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1"/>
      </w:tblGrid>
      <w:tr w:rsidR="006D4149" w:rsidRPr="007C044C" w:rsidTr="00DA427A">
        <w:tc>
          <w:tcPr>
            <w:tcW w:w="10491" w:type="dxa"/>
          </w:tcPr>
          <w:p w:rsidR="006D4149" w:rsidRPr="007C044C" w:rsidRDefault="006D4149" w:rsidP="00C64763">
            <w:pPr>
              <w:spacing w:after="120"/>
              <w:jc w:val="both"/>
              <w:rPr>
                <w:b/>
              </w:rPr>
            </w:pPr>
            <w:r w:rsidRPr="007C044C">
              <w:t>«___ »_____________ 20__ г.</w:t>
            </w:r>
          </w:p>
        </w:tc>
      </w:tr>
      <w:tr w:rsidR="00D467DD" w:rsidRPr="007C044C" w:rsidTr="00DA427A">
        <w:tc>
          <w:tcPr>
            <w:tcW w:w="10491" w:type="dxa"/>
          </w:tcPr>
          <w:p w:rsidR="00D467DD" w:rsidRPr="007C044C" w:rsidRDefault="00D467DD" w:rsidP="00D467DD">
            <w:pPr>
              <w:spacing w:after="120"/>
            </w:pPr>
            <w:r w:rsidRPr="007C044C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4C">
              <w:instrText xml:space="preserve"> FORMCHECKBOX </w:instrText>
            </w:r>
            <w:r w:rsidR="00D83D27">
              <w:fldChar w:fldCharType="separate"/>
            </w:r>
            <w:r w:rsidRPr="007C044C">
              <w:fldChar w:fldCharType="end"/>
            </w:r>
            <w:r w:rsidRPr="007C044C">
              <w:t xml:space="preserve"> ИНВЕСТОР </w:t>
            </w:r>
            <w:r w:rsidRPr="00AB74B3">
              <w:t xml:space="preserve">/ </w:t>
            </w:r>
            <w:r w:rsidRPr="00354215">
              <w:rPr>
                <w:lang w:val="en-US"/>
              </w:rPr>
              <w:t>INVESTOR</w:t>
            </w:r>
          </w:p>
        </w:tc>
      </w:tr>
      <w:tr w:rsidR="00D467DD" w:rsidRPr="00D83D27" w:rsidTr="00DA427A">
        <w:tc>
          <w:tcPr>
            <w:tcW w:w="10491" w:type="dxa"/>
          </w:tcPr>
          <w:p w:rsidR="00D467DD" w:rsidRPr="007C044C" w:rsidRDefault="00D467DD" w:rsidP="00D467DD">
            <w:pPr>
              <w:spacing w:after="120"/>
            </w:pPr>
            <w:r w:rsidRPr="007C044C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4C">
              <w:instrText xml:space="preserve"> FORMCHECKBOX </w:instrText>
            </w:r>
            <w:r w:rsidR="00D83D27">
              <w:fldChar w:fldCharType="separate"/>
            </w:r>
            <w:r w:rsidRPr="007C044C">
              <w:fldChar w:fldCharType="end"/>
            </w:r>
            <w:r w:rsidRPr="007C044C">
              <w:t xml:space="preserve"> представитель ИНВЕСТОРА, действующий на основании</w:t>
            </w:r>
            <w:r w:rsidRPr="00AB74B3">
              <w:t xml:space="preserve"> / </w:t>
            </w:r>
            <w:r>
              <w:rPr>
                <w:lang w:val="en-US"/>
              </w:rPr>
              <w:t>INV</w:t>
            </w:r>
            <w:r w:rsidRPr="00354215">
              <w:rPr>
                <w:lang w:val="en-US"/>
              </w:rPr>
              <w:t>ESTOR</w:t>
            </w:r>
            <w:r w:rsidRPr="00AB74B3">
              <w:t>’</w:t>
            </w:r>
            <w:r w:rsidRPr="00354215">
              <w:rPr>
                <w:lang w:val="en-US"/>
              </w:rPr>
              <w:t>s</w:t>
            </w:r>
            <w:r w:rsidRPr="00AB74B3">
              <w:t xml:space="preserve"> </w:t>
            </w:r>
            <w:r w:rsidRPr="00354215">
              <w:rPr>
                <w:lang w:val="en-US"/>
              </w:rPr>
              <w:t>representative</w:t>
            </w:r>
            <w:r w:rsidRPr="00AB74B3">
              <w:t xml:space="preserve">, </w:t>
            </w:r>
            <w:r w:rsidRPr="00354215">
              <w:rPr>
                <w:lang w:val="en-US"/>
              </w:rPr>
              <w:t>acting</w:t>
            </w:r>
            <w:r w:rsidRPr="00AB74B3">
              <w:t xml:space="preserve"> </w:t>
            </w:r>
            <w:r w:rsidRPr="00354215">
              <w:rPr>
                <w:lang w:val="en-US"/>
              </w:rPr>
              <w:t>under</w:t>
            </w:r>
            <w:r w:rsidRPr="00AB74B3">
              <w:t>:</w:t>
            </w:r>
            <w:r w:rsidRPr="007C044C">
              <w:t xml:space="preserve"> </w:t>
            </w:r>
          </w:p>
          <w:p w:rsidR="00D467DD" w:rsidRPr="00AB74B3" w:rsidRDefault="00D467DD" w:rsidP="00D467DD">
            <w:pPr>
              <w:spacing w:after="120"/>
              <w:rPr>
                <w:lang w:val="en-US"/>
              </w:rPr>
            </w:pPr>
            <w:r w:rsidRPr="00D82EFD">
              <w:rPr>
                <w:lang w:val="en-US"/>
              </w:rPr>
              <w:t>____________________________________________________________</w:t>
            </w:r>
            <w:r>
              <w:rPr>
                <w:lang w:val="en-US"/>
              </w:rPr>
              <w:t>_________________________________</w:t>
            </w:r>
          </w:p>
          <w:p w:rsidR="00D467DD" w:rsidRPr="00CF3D2B" w:rsidRDefault="00D467DD" w:rsidP="00D467DD">
            <w:pPr>
              <w:spacing w:after="120"/>
              <w:rPr>
                <w:lang w:val="en-US"/>
              </w:rPr>
            </w:pPr>
            <w:r w:rsidRPr="00AB74B3">
              <w:rPr>
                <w:lang w:val="en-US"/>
              </w:rPr>
              <w:t xml:space="preserve">                      (</w:t>
            </w:r>
            <w:r w:rsidRPr="007C044C">
              <w:rPr>
                <w:i/>
              </w:rPr>
              <w:t>наименование</w:t>
            </w:r>
            <w:r w:rsidRPr="00AB74B3">
              <w:rPr>
                <w:i/>
                <w:lang w:val="en-US"/>
              </w:rPr>
              <w:t xml:space="preserve"> </w:t>
            </w:r>
            <w:r w:rsidRPr="007C044C">
              <w:rPr>
                <w:i/>
              </w:rPr>
              <w:t>и</w:t>
            </w:r>
            <w:r w:rsidRPr="00AB74B3">
              <w:rPr>
                <w:i/>
                <w:lang w:val="en-US"/>
              </w:rPr>
              <w:t xml:space="preserve"> </w:t>
            </w:r>
            <w:r w:rsidRPr="007C044C">
              <w:rPr>
                <w:i/>
              </w:rPr>
              <w:t>реквизиты</w:t>
            </w:r>
            <w:r w:rsidRPr="00AB74B3">
              <w:rPr>
                <w:i/>
                <w:lang w:val="en-US"/>
              </w:rPr>
              <w:t xml:space="preserve"> </w:t>
            </w:r>
            <w:r w:rsidRPr="007C044C">
              <w:rPr>
                <w:i/>
              </w:rPr>
              <w:t>документа</w:t>
            </w:r>
            <w:r>
              <w:rPr>
                <w:i/>
                <w:lang w:val="en-US"/>
              </w:rPr>
              <w:t xml:space="preserve"> / </w:t>
            </w:r>
            <w:r w:rsidRPr="00253C9B">
              <w:rPr>
                <w:i/>
                <w:lang w:val="en-US"/>
              </w:rPr>
              <w:t>name and details of the document</w:t>
            </w:r>
            <w:r w:rsidRPr="00AB74B3">
              <w:rPr>
                <w:lang w:val="en-US"/>
              </w:rPr>
              <w:t>)</w:t>
            </w:r>
          </w:p>
        </w:tc>
      </w:tr>
      <w:tr w:rsidR="00D467DD" w:rsidRPr="007C044C" w:rsidTr="00DA427A">
        <w:tc>
          <w:tcPr>
            <w:tcW w:w="10491" w:type="dxa"/>
          </w:tcPr>
          <w:p w:rsidR="0008727E" w:rsidRPr="00AB74B3" w:rsidRDefault="0008727E" w:rsidP="0008727E">
            <w:pPr>
              <w:spacing w:after="120"/>
              <w:rPr>
                <w:lang w:val="en-US"/>
              </w:rPr>
            </w:pPr>
            <w:r w:rsidRPr="007C044C">
              <w:t>Адрес</w:t>
            </w:r>
            <w:r w:rsidRPr="00AB74B3">
              <w:rPr>
                <w:lang w:val="en-US"/>
              </w:rPr>
              <w:t xml:space="preserve"> </w:t>
            </w:r>
            <w:r w:rsidRPr="007C044C">
              <w:t>ИНВЕСТОРА</w:t>
            </w:r>
            <w:r w:rsidRPr="00AB74B3">
              <w:rPr>
                <w:lang w:val="en-US"/>
              </w:rPr>
              <w:t xml:space="preserve"> / </w:t>
            </w:r>
            <w:r w:rsidRPr="007C044C">
              <w:t>представителя</w:t>
            </w:r>
            <w:r w:rsidRPr="00AB74B3">
              <w:rPr>
                <w:lang w:val="en-US"/>
              </w:rPr>
              <w:t xml:space="preserve"> </w:t>
            </w:r>
            <w:r w:rsidRPr="007C044C">
              <w:t>ИНВЕСТОРА</w:t>
            </w:r>
            <w:r w:rsidRPr="007C044C">
              <w:rPr>
                <w:rStyle w:val="a9"/>
              </w:rPr>
              <w:footnoteReference w:id="3"/>
            </w:r>
            <w:r>
              <w:rPr>
                <w:lang w:val="en-US"/>
              </w:rPr>
              <w:t xml:space="preserve"> / </w:t>
            </w:r>
            <w:r w:rsidRPr="00354215">
              <w:rPr>
                <w:lang w:val="en-US"/>
              </w:rPr>
              <w:t xml:space="preserve">Address of </w:t>
            </w:r>
            <w:r>
              <w:rPr>
                <w:lang w:val="en-US"/>
              </w:rPr>
              <w:t>INVESTOR/</w:t>
            </w:r>
            <w:r w:rsidRPr="00354215">
              <w:rPr>
                <w:lang w:val="en-US"/>
              </w:rPr>
              <w:t>INVESTOR’s representative</w:t>
            </w:r>
            <w:r w:rsidRPr="00D467DD">
              <w:rPr>
                <w:vertAlign w:val="superscript"/>
                <w:lang w:val="en-US"/>
              </w:rPr>
              <w:t>3</w:t>
            </w:r>
            <w:r w:rsidRPr="00AB74B3">
              <w:rPr>
                <w:lang w:val="en-US"/>
              </w:rPr>
              <w:t>:</w:t>
            </w:r>
          </w:p>
          <w:p w:rsidR="00D467DD" w:rsidRPr="007C044C" w:rsidRDefault="0008727E" w:rsidP="0008727E">
            <w:pPr>
              <w:spacing w:after="120"/>
            </w:pPr>
            <w:r w:rsidRPr="007C044C">
              <w:t>______________________________________________________</w:t>
            </w:r>
            <w:r>
              <w:rPr>
                <w:lang w:val="en-US"/>
              </w:rPr>
              <w:t>___________________________________</w:t>
            </w:r>
          </w:p>
        </w:tc>
      </w:tr>
      <w:tr w:rsidR="006D4149" w:rsidRPr="007C044C" w:rsidTr="00DA427A">
        <w:tc>
          <w:tcPr>
            <w:tcW w:w="10491" w:type="dxa"/>
          </w:tcPr>
          <w:p w:rsidR="008868F2" w:rsidRPr="007C044C" w:rsidRDefault="006D4149" w:rsidP="006D4149">
            <w:r w:rsidRPr="007C044C">
              <w:t>_____________________________</w:t>
            </w:r>
            <w:r w:rsidR="008868F2" w:rsidRPr="007C044C">
              <w:t>__________</w:t>
            </w:r>
            <w:r w:rsidRPr="007C044C">
              <w:t>/_______________________</w:t>
            </w:r>
            <w:r w:rsidR="008868F2" w:rsidRPr="007C044C">
              <w:t>___</w:t>
            </w:r>
          </w:p>
          <w:p w:rsidR="00AB74B3" w:rsidRPr="00D82EFD" w:rsidRDefault="00AB74B3" w:rsidP="006D4149">
            <w:r>
              <w:t xml:space="preserve">  </w:t>
            </w:r>
            <w:r w:rsidR="008868F2" w:rsidRPr="007C044C">
              <w:t>(</w:t>
            </w:r>
            <w:r w:rsidR="008868F2" w:rsidRPr="007C044C">
              <w:rPr>
                <w:i/>
              </w:rPr>
              <w:t>ФИО полностью</w:t>
            </w:r>
            <w:r w:rsidRPr="00AB74B3">
              <w:rPr>
                <w:i/>
              </w:rPr>
              <w:t xml:space="preserve"> / </w:t>
            </w:r>
            <w:r w:rsidRPr="00253C9B">
              <w:rPr>
                <w:i/>
                <w:lang w:val="en-US"/>
              </w:rPr>
              <w:t>full</w:t>
            </w:r>
            <w:r w:rsidRPr="00AB74B3">
              <w:rPr>
                <w:i/>
              </w:rPr>
              <w:t xml:space="preserve"> </w:t>
            </w:r>
            <w:r w:rsidRPr="00253C9B">
              <w:rPr>
                <w:i/>
                <w:lang w:val="en-US"/>
              </w:rPr>
              <w:t>name</w:t>
            </w:r>
            <w:r w:rsidR="008868F2" w:rsidRPr="007C044C">
              <w:t xml:space="preserve">)                              </w:t>
            </w:r>
            <w:r>
              <w:t xml:space="preserve">   </w:t>
            </w:r>
            <w:r w:rsidR="008868F2" w:rsidRPr="007C044C">
              <w:t>(</w:t>
            </w:r>
            <w:r w:rsidR="008868F2" w:rsidRPr="007C044C">
              <w:rPr>
                <w:i/>
              </w:rPr>
              <w:t>подпись</w:t>
            </w:r>
            <w:r w:rsidRPr="00AB74B3">
              <w:rPr>
                <w:i/>
              </w:rPr>
              <w:t xml:space="preserve">/ </w:t>
            </w:r>
            <w:r w:rsidRPr="00253C9B">
              <w:rPr>
                <w:i/>
                <w:lang w:val="en-US"/>
              </w:rPr>
              <w:t>signature</w:t>
            </w:r>
            <w:r>
              <w:t xml:space="preserve">)                </w:t>
            </w:r>
          </w:p>
          <w:p w:rsidR="0008727E" w:rsidRPr="00CF3D2B" w:rsidRDefault="0008727E" w:rsidP="006D4149"/>
          <w:p w:rsidR="00AB74B3" w:rsidRPr="00D82EFD" w:rsidRDefault="00AB74B3" w:rsidP="006D4149">
            <w:r w:rsidRPr="007C044C">
              <w:t>____________________________</w:t>
            </w:r>
          </w:p>
          <w:p w:rsidR="006D4149" w:rsidRPr="007C044C" w:rsidRDefault="006D4149" w:rsidP="006D4149">
            <w:r w:rsidRPr="007C044C">
              <w:t>(</w:t>
            </w:r>
            <w:r w:rsidRPr="007C044C">
              <w:rPr>
                <w:i/>
              </w:rPr>
              <w:t>дата проставления подписи</w:t>
            </w:r>
            <w:r w:rsidR="00AB74B3" w:rsidRPr="00AB74B3">
              <w:rPr>
                <w:i/>
              </w:rPr>
              <w:t xml:space="preserve"> </w:t>
            </w:r>
            <w:r w:rsidR="00AB74B3" w:rsidRPr="00253C9B">
              <w:rPr>
                <w:i/>
                <w:lang w:val="en-US"/>
              </w:rPr>
              <w:t>date</w:t>
            </w:r>
            <w:r w:rsidR="00AB74B3" w:rsidRPr="00AB74B3">
              <w:rPr>
                <w:i/>
              </w:rPr>
              <w:t xml:space="preserve"> </w:t>
            </w:r>
            <w:r w:rsidR="00AB74B3" w:rsidRPr="00253C9B">
              <w:rPr>
                <w:i/>
                <w:lang w:val="en-US"/>
              </w:rPr>
              <w:t>of</w:t>
            </w:r>
            <w:r w:rsidR="00AB74B3" w:rsidRPr="00AB74B3">
              <w:rPr>
                <w:i/>
              </w:rPr>
              <w:t xml:space="preserve"> </w:t>
            </w:r>
            <w:r w:rsidR="00AB74B3" w:rsidRPr="00253C9B">
              <w:rPr>
                <w:i/>
                <w:lang w:val="en-US"/>
              </w:rPr>
              <w:t>signature</w:t>
            </w:r>
            <w:r w:rsidRPr="007C044C">
              <w:t xml:space="preserve">) </w:t>
            </w:r>
          </w:p>
          <w:p w:rsidR="0008727E" w:rsidRPr="00CF3D2B" w:rsidRDefault="0008727E" w:rsidP="006D4149">
            <w:pPr>
              <w:spacing w:after="120"/>
              <w:jc w:val="both"/>
            </w:pPr>
          </w:p>
          <w:p w:rsidR="006D4149" w:rsidRPr="00AB74B3" w:rsidRDefault="006D4149" w:rsidP="006D4149">
            <w:pPr>
              <w:spacing w:after="120"/>
              <w:jc w:val="both"/>
              <w:rPr>
                <w:b/>
                <w:lang w:val="en-US"/>
              </w:rPr>
            </w:pPr>
            <w:r w:rsidRPr="007C044C">
              <w:t>М.П.</w:t>
            </w:r>
            <w:r w:rsidRPr="007C044C">
              <w:rPr>
                <w:rStyle w:val="a9"/>
              </w:rPr>
              <w:t xml:space="preserve"> </w:t>
            </w:r>
            <w:r w:rsidRPr="007C044C">
              <w:t>(</w:t>
            </w:r>
            <w:r w:rsidRPr="007C044C">
              <w:rPr>
                <w:i/>
              </w:rPr>
              <w:t>при наличии</w:t>
            </w:r>
            <w:r w:rsidRPr="007C044C">
              <w:t>)</w:t>
            </w:r>
            <w:r w:rsidR="00AB74B3">
              <w:rPr>
                <w:lang w:val="en-US"/>
              </w:rPr>
              <w:t xml:space="preserve"> / seal</w:t>
            </w:r>
            <w:r w:rsidR="00AB74B3" w:rsidRPr="00354215">
              <w:rPr>
                <w:rStyle w:val="a9"/>
                <w:vertAlign w:val="baseline"/>
                <w:lang w:val="en-US"/>
              </w:rPr>
              <w:t xml:space="preserve"> </w:t>
            </w:r>
            <w:r w:rsidR="00AB74B3" w:rsidRPr="00354215">
              <w:rPr>
                <w:lang w:val="en-US"/>
              </w:rPr>
              <w:t>(</w:t>
            </w:r>
            <w:r w:rsidR="00AB74B3" w:rsidRPr="00253C9B">
              <w:rPr>
                <w:i/>
                <w:lang w:val="en-US"/>
              </w:rPr>
              <w:t>if any</w:t>
            </w:r>
            <w:r w:rsidR="00AB74B3" w:rsidRPr="00354215">
              <w:rPr>
                <w:lang w:val="en-US"/>
              </w:rPr>
              <w:t>)</w:t>
            </w:r>
          </w:p>
        </w:tc>
      </w:tr>
      <w:tr w:rsidR="00A74048" w:rsidRPr="007C044C" w:rsidTr="00DA427A">
        <w:tc>
          <w:tcPr>
            <w:tcW w:w="10491" w:type="dxa"/>
            <w:tcBorders>
              <w:bottom w:val="single" w:sz="4" w:space="0" w:color="auto"/>
            </w:tcBorders>
          </w:tcPr>
          <w:p w:rsidR="00A74048" w:rsidRPr="007C044C" w:rsidRDefault="00A74048" w:rsidP="00C64763">
            <w:pPr>
              <w:spacing w:after="120"/>
              <w:jc w:val="both"/>
              <w:rPr>
                <w:b/>
              </w:rPr>
            </w:pPr>
          </w:p>
        </w:tc>
      </w:tr>
      <w:tr w:rsidR="00DA427A" w:rsidRPr="00D83D27" w:rsidTr="002B3642">
        <w:tc>
          <w:tcPr>
            <w:tcW w:w="10491" w:type="dxa"/>
            <w:tcBorders>
              <w:top w:val="single" w:sz="4" w:space="0" w:color="auto"/>
            </w:tcBorders>
          </w:tcPr>
          <w:p w:rsidR="00DA427A" w:rsidRPr="0008727E" w:rsidRDefault="00DA427A" w:rsidP="00DA427A">
            <w:pPr>
              <w:jc w:val="right"/>
              <w:rPr>
                <w:b/>
                <w:lang w:val="en-US"/>
              </w:rPr>
            </w:pPr>
            <w:r w:rsidRPr="007C044C">
              <w:rPr>
                <w:b/>
              </w:rPr>
              <w:t>Для</w:t>
            </w:r>
            <w:r w:rsidRPr="0008727E">
              <w:rPr>
                <w:b/>
                <w:lang w:val="en-US"/>
              </w:rPr>
              <w:t xml:space="preserve"> </w:t>
            </w:r>
            <w:r w:rsidRPr="007C044C">
              <w:rPr>
                <w:b/>
              </w:rPr>
              <w:t>служебных</w:t>
            </w:r>
            <w:r w:rsidRPr="0008727E">
              <w:rPr>
                <w:b/>
                <w:lang w:val="en-US"/>
              </w:rPr>
              <w:t xml:space="preserve"> </w:t>
            </w:r>
            <w:r w:rsidRPr="007C044C">
              <w:rPr>
                <w:b/>
              </w:rPr>
              <w:t>отметок</w:t>
            </w:r>
            <w:r w:rsidRPr="0008727E">
              <w:rPr>
                <w:b/>
                <w:lang w:val="en-US"/>
              </w:rPr>
              <w:t xml:space="preserve"> </w:t>
            </w:r>
            <w:r w:rsidRPr="007C044C">
              <w:rPr>
                <w:b/>
              </w:rPr>
              <w:t>Банка</w:t>
            </w:r>
            <w:r w:rsidR="0008727E" w:rsidRPr="0008727E">
              <w:rPr>
                <w:b/>
                <w:lang w:val="en-US"/>
              </w:rPr>
              <w:t xml:space="preserve"> / </w:t>
            </w:r>
            <w:r w:rsidR="0008727E">
              <w:rPr>
                <w:b/>
                <w:lang w:val="en-US"/>
              </w:rPr>
              <w:t>For</w:t>
            </w:r>
            <w:r w:rsidR="0008727E" w:rsidRPr="0008727E">
              <w:rPr>
                <w:b/>
                <w:lang w:val="en-US"/>
              </w:rPr>
              <w:t xml:space="preserve"> </w:t>
            </w:r>
            <w:r w:rsidR="0008727E">
              <w:rPr>
                <w:b/>
                <w:lang w:val="en-US"/>
              </w:rPr>
              <w:t>internal record</w:t>
            </w:r>
            <w:r w:rsidR="00CF3D2B">
              <w:rPr>
                <w:b/>
                <w:lang w:val="en-US"/>
              </w:rPr>
              <w:t>s</w:t>
            </w:r>
            <w:r w:rsidR="0008727E">
              <w:rPr>
                <w:b/>
                <w:lang w:val="en-US"/>
              </w:rPr>
              <w:t xml:space="preserve"> of the Bank</w:t>
            </w:r>
          </w:p>
        </w:tc>
      </w:tr>
      <w:tr w:rsidR="00A74048" w:rsidRPr="007C044C" w:rsidTr="00416265">
        <w:trPr>
          <w:trHeight w:val="594"/>
        </w:trPr>
        <w:tc>
          <w:tcPr>
            <w:tcW w:w="10491" w:type="dxa"/>
          </w:tcPr>
          <w:p w:rsidR="008868F2" w:rsidRPr="007C044C" w:rsidRDefault="008868F2" w:rsidP="00416265">
            <w:pPr>
              <w:rPr>
                <w:iCs/>
              </w:rPr>
            </w:pPr>
            <w:r w:rsidRPr="007C044C">
              <w:t xml:space="preserve">Заявление предоставлено </w:t>
            </w:r>
            <w:r w:rsidRPr="007C044C">
              <w:rPr>
                <w:iCs/>
              </w:rPr>
              <w:t>в</w:t>
            </w:r>
            <w:r w:rsidR="00DA427A" w:rsidRPr="007C044C">
              <w:rPr>
                <w:iCs/>
              </w:rPr>
              <w:t xml:space="preserve"> </w:t>
            </w:r>
            <w:r w:rsidRPr="007C044C">
              <w:rPr>
                <w:iCs/>
              </w:rPr>
              <w:t>____________________________________________________________________</w:t>
            </w:r>
          </w:p>
          <w:p w:rsidR="008868F2" w:rsidRPr="007C044C" w:rsidRDefault="008868F2" w:rsidP="006D4149">
            <w:r w:rsidRPr="007C044C">
              <w:rPr>
                <w:bCs/>
                <w:i/>
                <w:iCs/>
              </w:rPr>
              <w:t xml:space="preserve">                          </w:t>
            </w:r>
            <w:r w:rsidR="00AB74B3" w:rsidRPr="00D82EFD">
              <w:rPr>
                <w:bCs/>
                <w:i/>
                <w:iCs/>
              </w:rPr>
              <w:t xml:space="preserve">                                                 </w:t>
            </w:r>
            <w:r w:rsidRPr="007C044C">
              <w:rPr>
                <w:bCs/>
                <w:i/>
                <w:iCs/>
              </w:rPr>
              <w:t>(сокращенное наименование подразделения Банка)</w:t>
            </w:r>
          </w:p>
          <w:p w:rsidR="008868F2" w:rsidRPr="007C044C" w:rsidRDefault="008868F2" w:rsidP="006D4149">
            <w:r w:rsidRPr="007C044C">
              <w:t xml:space="preserve"> </w:t>
            </w:r>
          </w:p>
          <w:p w:rsidR="008868F2" w:rsidRPr="007C044C" w:rsidDel="00A74048" w:rsidRDefault="008868F2" w:rsidP="006D4149"/>
        </w:tc>
      </w:tr>
      <w:tr w:rsidR="00A74048" w:rsidRPr="007C044C" w:rsidTr="00CB0CC3">
        <w:tc>
          <w:tcPr>
            <w:tcW w:w="10491" w:type="dxa"/>
          </w:tcPr>
          <w:p w:rsidR="00224FB3" w:rsidRPr="007C044C" w:rsidRDefault="00224FB3" w:rsidP="00DA427A">
            <w:pPr>
              <w:keepNext/>
              <w:jc w:val="both"/>
              <w:outlineLvl w:val="7"/>
            </w:pPr>
            <w:r w:rsidRPr="007C044C">
              <w:t>Документы, необходимые для заключения договора о брокерском обслуживании, проверил, принял</w:t>
            </w:r>
          </w:p>
          <w:p w:rsidR="00224FB3" w:rsidRPr="007C044C" w:rsidRDefault="00224FB3" w:rsidP="00224FB3">
            <w:pPr>
              <w:ind w:left="567" w:hanging="567"/>
            </w:pPr>
            <w:r w:rsidRPr="007C044C">
              <w:t>__________________________________ /_________________________</w:t>
            </w:r>
            <w:r w:rsidR="00C766D0" w:rsidRPr="007C044C">
              <w:t>________________</w:t>
            </w:r>
          </w:p>
          <w:p w:rsidR="00224FB3" w:rsidRPr="007C044C" w:rsidRDefault="00224FB3" w:rsidP="00DA427A">
            <w:pPr>
              <w:keepNext/>
              <w:jc w:val="both"/>
              <w:outlineLvl w:val="7"/>
              <w:rPr>
                <w:iCs/>
              </w:rPr>
            </w:pPr>
            <w:r w:rsidRPr="007C044C">
              <w:t xml:space="preserve">        (</w:t>
            </w:r>
            <w:r w:rsidRPr="007C044C">
              <w:rPr>
                <w:i/>
              </w:rPr>
              <w:t xml:space="preserve">Код или Ф.И.О. </w:t>
            </w:r>
            <w:r w:rsidR="00F96B0B" w:rsidRPr="007C044C">
              <w:rPr>
                <w:i/>
              </w:rPr>
              <w:t>работника</w:t>
            </w:r>
            <w:r w:rsidRPr="007C044C">
              <w:t xml:space="preserve">)                     </w:t>
            </w:r>
            <w:r w:rsidR="00F96B0B" w:rsidRPr="007C044C">
              <w:t xml:space="preserve">                </w:t>
            </w:r>
            <w:r w:rsidRPr="007C044C">
              <w:t>(</w:t>
            </w:r>
            <w:r w:rsidRPr="007C044C">
              <w:rPr>
                <w:i/>
              </w:rPr>
              <w:t xml:space="preserve">подпись </w:t>
            </w:r>
            <w:r w:rsidR="00F96B0B" w:rsidRPr="007C044C">
              <w:rPr>
                <w:i/>
              </w:rPr>
              <w:t>работника</w:t>
            </w:r>
            <w:r w:rsidRPr="007C044C">
              <w:t>)</w:t>
            </w:r>
          </w:p>
          <w:p w:rsidR="00A74048" w:rsidRPr="007C044C" w:rsidDel="00A74048" w:rsidRDefault="00A74048" w:rsidP="00DA427A">
            <w:pPr>
              <w:keepNext/>
              <w:jc w:val="both"/>
              <w:outlineLvl w:val="7"/>
            </w:pPr>
          </w:p>
        </w:tc>
      </w:tr>
      <w:tr w:rsidR="00A74048" w:rsidRPr="007C044C" w:rsidTr="002834E2">
        <w:tc>
          <w:tcPr>
            <w:tcW w:w="10491" w:type="dxa"/>
          </w:tcPr>
          <w:p w:rsidR="00A74048" w:rsidRPr="007C044C" w:rsidRDefault="00A74048" w:rsidP="00A74048">
            <w:r w:rsidRPr="007C044C">
              <w:t>Заявление получено «___» _______________ ______ г.  в ____:____:____ московского времени</w:t>
            </w:r>
          </w:p>
          <w:p w:rsidR="00A74048" w:rsidRPr="007C044C" w:rsidDel="00A74048" w:rsidRDefault="00A74048" w:rsidP="00A74048"/>
        </w:tc>
      </w:tr>
      <w:tr w:rsidR="00A74048" w:rsidRPr="007C044C" w:rsidTr="002834E2">
        <w:tc>
          <w:tcPr>
            <w:tcW w:w="10491" w:type="dxa"/>
          </w:tcPr>
          <w:p w:rsidR="00A74048" w:rsidRPr="007C044C" w:rsidRDefault="00F96B0B" w:rsidP="00A74048">
            <w:pPr>
              <w:ind w:left="567" w:hanging="567"/>
            </w:pPr>
            <w:r w:rsidRPr="007C044C">
              <w:t xml:space="preserve">Заявление зарегистрировано </w:t>
            </w:r>
            <w:r w:rsidR="00A74048" w:rsidRPr="007C044C">
              <w:t>__________________________________ /_________________________</w:t>
            </w:r>
          </w:p>
          <w:p w:rsidR="00A74048" w:rsidRPr="007C044C" w:rsidRDefault="00F96B0B" w:rsidP="00DA427A">
            <w:pPr>
              <w:keepNext/>
              <w:jc w:val="both"/>
              <w:outlineLvl w:val="7"/>
            </w:pPr>
            <w:r w:rsidRPr="007C044C">
              <w:t xml:space="preserve">                                                        (</w:t>
            </w:r>
            <w:r w:rsidRPr="007C044C">
              <w:rPr>
                <w:i/>
              </w:rPr>
              <w:t>Код или Ф.И.О. работника</w:t>
            </w:r>
            <w:r w:rsidRPr="007C044C">
              <w:t>)                      (</w:t>
            </w:r>
            <w:r w:rsidRPr="007C044C">
              <w:rPr>
                <w:i/>
              </w:rPr>
              <w:t>подпись работника</w:t>
            </w:r>
            <w:r w:rsidRPr="007C044C">
              <w:t>)</w:t>
            </w:r>
          </w:p>
        </w:tc>
      </w:tr>
    </w:tbl>
    <w:p w:rsidR="00094BA7" w:rsidRPr="007C044C" w:rsidRDefault="00094BA7"/>
    <w:sectPr w:rsidR="00094BA7" w:rsidRPr="007C044C" w:rsidSect="00C64763">
      <w:headerReference w:type="default" r:id="rId14"/>
      <w:footerReference w:type="default" r:id="rId15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D5" w:rsidRDefault="00A575D5" w:rsidP="00B4516A">
      <w:r>
        <w:separator/>
      </w:r>
    </w:p>
  </w:endnote>
  <w:endnote w:type="continuationSeparator" w:id="0">
    <w:p w:rsidR="00A575D5" w:rsidRDefault="00A575D5" w:rsidP="00B4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942085"/>
      <w:docPartObj>
        <w:docPartGallery w:val="Page Numbers (Bottom of Page)"/>
        <w:docPartUnique/>
      </w:docPartObj>
    </w:sdtPr>
    <w:sdtEndPr/>
    <w:sdtContent>
      <w:p w:rsidR="00F94C41" w:rsidRDefault="00F94C4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D27">
          <w:rPr>
            <w:noProof/>
          </w:rPr>
          <w:t>1</w:t>
        </w:r>
        <w:r>
          <w:fldChar w:fldCharType="end"/>
        </w:r>
      </w:p>
    </w:sdtContent>
  </w:sdt>
  <w:p w:rsidR="00F94C41" w:rsidRDefault="00F94C4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D5" w:rsidRDefault="00A575D5" w:rsidP="00B4516A">
      <w:r>
        <w:separator/>
      </w:r>
    </w:p>
  </w:footnote>
  <w:footnote w:type="continuationSeparator" w:id="0">
    <w:p w:rsidR="00A575D5" w:rsidRDefault="00A575D5" w:rsidP="00B4516A">
      <w:r>
        <w:continuationSeparator/>
      </w:r>
    </w:p>
  </w:footnote>
  <w:footnote w:id="1">
    <w:p w:rsidR="00D467DD" w:rsidRPr="00D82EFD" w:rsidRDefault="00D467DD" w:rsidP="00D467DD">
      <w:pPr>
        <w:pStyle w:val="a7"/>
        <w:ind w:left="-993"/>
        <w:jc w:val="both"/>
      </w:pPr>
      <w:r w:rsidRPr="007C044C">
        <w:rPr>
          <w:rStyle w:val="a9"/>
          <w:sz w:val="18"/>
          <w:szCs w:val="18"/>
        </w:rPr>
        <w:footnoteRef/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Под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третьими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лицами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понимаются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лица</w:t>
      </w:r>
      <w:r w:rsidRPr="00D82EFD">
        <w:rPr>
          <w:sz w:val="18"/>
          <w:szCs w:val="18"/>
        </w:rPr>
        <w:t xml:space="preserve">, </w:t>
      </w:r>
      <w:r w:rsidRPr="007C044C">
        <w:rPr>
          <w:sz w:val="18"/>
          <w:szCs w:val="18"/>
        </w:rPr>
        <w:t>заключившие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с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Банком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договор</w:t>
      </w:r>
      <w:r w:rsidRPr="00D82EFD">
        <w:rPr>
          <w:sz w:val="18"/>
          <w:szCs w:val="18"/>
        </w:rPr>
        <w:t xml:space="preserve">, </w:t>
      </w:r>
      <w:r w:rsidRPr="007C044C">
        <w:rPr>
          <w:sz w:val="18"/>
          <w:szCs w:val="18"/>
        </w:rPr>
        <w:t>обеспечивающий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соблюдение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требований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Федерального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закона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от</w:t>
      </w:r>
      <w:r w:rsidRPr="00D82EFD">
        <w:rPr>
          <w:sz w:val="18"/>
          <w:szCs w:val="18"/>
        </w:rPr>
        <w:t xml:space="preserve"> 27.07.2006 № 152-</w:t>
      </w:r>
      <w:r w:rsidRPr="007C044C">
        <w:rPr>
          <w:sz w:val="18"/>
          <w:szCs w:val="18"/>
        </w:rPr>
        <w:t>ФЗ</w:t>
      </w:r>
      <w:r w:rsidRPr="00D82EFD">
        <w:rPr>
          <w:sz w:val="18"/>
          <w:szCs w:val="18"/>
        </w:rPr>
        <w:t xml:space="preserve"> «</w:t>
      </w:r>
      <w:r w:rsidRPr="007C044C">
        <w:rPr>
          <w:sz w:val="18"/>
          <w:szCs w:val="18"/>
        </w:rPr>
        <w:t>О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персональных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данных</w:t>
      </w:r>
      <w:r w:rsidRPr="00D82EFD">
        <w:rPr>
          <w:sz w:val="18"/>
          <w:szCs w:val="18"/>
        </w:rPr>
        <w:t xml:space="preserve">». / </w:t>
      </w:r>
      <w:r w:rsidRPr="000C3619">
        <w:rPr>
          <w:sz w:val="18"/>
          <w:szCs w:val="18"/>
          <w:lang w:val="en-US"/>
        </w:rPr>
        <w:t>Third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parties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are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understood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as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persons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who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have</w:t>
      </w:r>
      <w:r w:rsidRPr="00D82EFD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entered</w:t>
      </w:r>
      <w:r w:rsidRPr="00D82EFD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into</w:t>
      </w:r>
      <w:r w:rsidRPr="00D82EFD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an</w:t>
      </w:r>
      <w:r w:rsidRPr="00D82EFD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agreement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with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the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Bank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that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ensures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compliance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with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the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requirements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of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Federal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Law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No</w:t>
      </w:r>
      <w:r w:rsidRPr="00D82EFD">
        <w:rPr>
          <w:sz w:val="18"/>
          <w:szCs w:val="18"/>
        </w:rPr>
        <w:t>. 152-</w:t>
      </w:r>
      <w:r w:rsidRPr="000C3619">
        <w:rPr>
          <w:sz w:val="18"/>
          <w:szCs w:val="18"/>
          <w:lang w:val="en-US"/>
        </w:rPr>
        <w:t>FZ</w:t>
      </w:r>
      <w:r w:rsidRPr="00D82EFD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dated</w:t>
      </w:r>
      <w:r w:rsidRPr="00D82EFD">
        <w:rPr>
          <w:sz w:val="18"/>
          <w:szCs w:val="18"/>
        </w:rPr>
        <w:t xml:space="preserve"> 27.07. 2006 "</w:t>
      </w:r>
      <w:r w:rsidRPr="000C3619">
        <w:rPr>
          <w:sz w:val="18"/>
          <w:szCs w:val="18"/>
          <w:lang w:val="en-US"/>
        </w:rPr>
        <w:t>On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Personal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Data</w:t>
      </w:r>
      <w:r w:rsidRPr="00D82EFD">
        <w:rPr>
          <w:sz w:val="18"/>
          <w:szCs w:val="18"/>
        </w:rPr>
        <w:t>"</w:t>
      </w:r>
    </w:p>
  </w:footnote>
  <w:footnote w:id="2">
    <w:p w:rsidR="00AB74B3" w:rsidRPr="00AB74B3" w:rsidRDefault="00AB74B3" w:rsidP="00D467DD">
      <w:pPr>
        <w:pStyle w:val="a7"/>
        <w:ind w:left="-993"/>
        <w:jc w:val="both"/>
      </w:pPr>
      <w:r>
        <w:rPr>
          <w:rStyle w:val="a9"/>
        </w:rPr>
        <w:footnoteRef/>
      </w:r>
      <w:r w:rsidRPr="00AB74B3">
        <w:t xml:space="preserve"> </w:t>
      </w:r>
      <w:r w:rsidRPr="00A07CE0">
        <w:rPr>
          <w:sz w:val="18"/>
          <w:szCs w:val="18"/>
        </w:rPr>
        <w:t>Отдельный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денежный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счет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в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Банке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для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учета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денежных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средств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Инвестора</w:t>
      </w:r>
      <w:r w:rsidRPr="00AB74B3">
        <w:rPr>
          <w:sz w:val="18"/>
          <w:szCs w:val="18"/>
        </w:rPr>
        <w:t xml:space="preserve">, </w:t>
      </w:r>
      <w:r w:rsidRPr="00A07CE0">
        <w:rPr>
          <w:sz w:val="18"/>
          <w:szCs w:val="18"/>
        </w:rPr>
        <w:t>предназначенных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для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операций</w:t>
      </w:r>
      <w:r w:rsidRPr="00AB74B3">
        <w:rPr>
          <w:sz w:val="18"/>
          <w:szCs w:val="18"/>
        </w:rPr>
        <w:t xml:space="preserve">, </w:t>
      </w:r>
      <w:r w:rsidRPr="00A07CE0">
        <w:rPr>
          <w:sz w:val="18"/>
          <w:szCs w:val="18"/>
        </w:rPr>
        <w:t>совершаемых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на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основании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договора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о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брокерском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обслуживании</w:t>
      </w:r>
      <w:r w:rsidRPr="00AB74B3">
        <w:rPr>
          <w:sz w:val="18"/>
          <w:szCs w:val="18"/>
        </w:rPr>
        <w:t xml:space="preserve">. / </w:t>
      </w:r>
      <w:r w:rsidRPr="002868D9">
        <w:rPr>
          <w:sz w:val="18"/>
          <w:szCs w:val="18"/>
          <w:lang w:val="en-US"/>
        </w:rPr>
        <w:t>A</w:t>
      </w:r>
      <w:r w:rsidRPr="00AB74B3">
        <w:rPr>
          <w:sz w:val="18"/>
          <w:szCs w:val="18"/>
        </w:rPr>
        <w:t xml:space="preserve"> </w:t>
      </w:r>
      <w:r w:rsidRPr="002868D9">
        <w:rPr>
          <w:sz w:val="18"/>
          <w:szCs w:val="18"/>
          <w:lang w:val="en-US"/>
        </w:rPr>
        <w:t>cash</w:t>
      </w:r>
      <w:r w:rsidRPr="00AB74B3">
        <w:rPr>
          <w:sz w:val="18"/>
          <w:szCs w:val="18"/>
        </w:rPr>
        <w:t xml:space="preserve"> </w:t>
      </w:r>
      <w:r w:rsidRPr="002868D9">
        <w:rPr>
          <w:sz w:val="18"/>
          <w:szCs w:val="18"/>
          <w:lang w:val="en-US"/>
        </w:rPr>
        <w:t>account</w:t>
      </w:r>
      <w:r w:rsidRPr="00AB74B3">
        <w:rPr>
          <w:sz w:val="18"/>
          <w:szCs w:val="18"/>
        </w:rPr>
        <w:t xml:space="preserve"> </w:t>
      </w:r>
      <w:r w:rsidRPr="002868D9">
        <w:rPr>
          <w:sz w:val="18"/>
          <w:szCs w:val="18"/>
          <w:lang w:val="en-US"/>
        </w:rPr>
        <w:t>with</w:t>
      </w:r>
      <w:r w:rsidRPr="00AB74B3">
        <w:rPr>
          <w:sz w:val="18"/>
          <w:szCs w:val="18"/>
        </w:rPr>
        <w:t xml:space="preserve"> </w:t>
      </w:r>
      <w:r w:rsidRPr="002868D9">
        <w:rPr>
          <w:sz w:val="18"/>
          <w:szCs w:val="18"/>
          <w:lang w:val="en-US"/>
        </w:rPr>
        <w:t>the</w:t>
      </w:r>
      <w:r w:rsidRPr="00AB74B3">
        <w:rPr>
          <w:sz w:val="18"/>
          <w:szCs w:val="18"/>
        </w:rPr>
        <w:t xml:space="preserve"> </w:t>
      </w:r>
      <w:r w:rsidRPr="002868D9">
        <w:rPr>
          <w:sz w:val="18"/>
          <w:szCs w:val="18"/>
          <w:lang w:val="en-US"/>
        </w:rPr>
        <w:t>Bank</w:t>
      </w:r>
      <w:r w:rsidRPr="00AB74B3">
        <w:rPr>
          <w:sz w:val="18"/>
          <w:szCs w:val="18"/>
        </w:rPr>
        <w:t xml:space="preserve"> </w:t>
      </w:r>
      <w:r w:rsidRPr="002868D9">
        <w:rPr>
          <w:sz w:val="18"/>
          <w:szCs w:val="18"/>
          <w:lang w:val="en-US"/>
        </w:rPr>
        <w:t>to</w:t>
      </w:r>
      <w:r w:rsidRPr="00AB74B3">
        <w:rPr>
          <w:sz w:val="18"/>
          <w:szCs w:val="18"/>
        </w:rPr>
        <w:t xml:space="preserve"> </w:t>
      </w:r>
      <w:r w:rsidRPr="002868D9">
        <w:rPr>
          <w:sz w:val="18"/>
          <w:szCs w:val="18"/>
          <w:lang w:val="en-US"/>
        </w:rPr>
        <w:t>account</w:t>
      </w:r>
      <w:r w:rsidRPr="00AB74B3">
        <w:rPr>
          <w:sz w:val="18"/>
          <w:szCs w:val="18"/>
        </w:rPr>
        <w:t xml:space="preserve"> </w:t>
      </w:r>
      <w:r w:rsidRPr="002868D9">
        <w:rPr>
          <w:sz w:val="18"/>
          <w:szCs w:val="18"/>
          <w:lang w:val="en-US"/>
        </w:rPr>
        <w:t>for</w:t>
      </w:r>
      <w:r w:rsidRPr="00AB74B3">
        <w:rPr>
          <w:sz w:val="18"/>
          <w:szCs w:val="18"/>
        </w:rPr>
        <w:t xml:space="preserve"> </w:t>
      </w:r>
      <w:r w:rsidRPr="002868D9">
        <w:rPr>
          <w:sz w:val="18"/>
          <w:szCs w:val="18"/>
          <w:lang w:val="en-US"/>
        </w:rPr>
        <w:t>the</w:t>
      </w:r>
      <w:r w:rsidRPr="00AB74B3">
        <w:rPr>
          <w:sz w:val="18"/>
          <w:szCs w:val="18"/>
        </w:rPr>
        <w:t xml:space="preserve"> </w:t>
      </w:r>
      <w:r w:rsidRPr="002868D9">
        <w:rPr>
          <w:sz w:val="18"/>
          <w:szCs w:val="18"/>
          <w:lang w:val="en-US"/>
        </w:rPr>
        <w:t>Investor</w:t>
      </w:r>
      <w:r w:rsidRPr="00AB74B3">
        <w:rPr>
          <w:sz w:val="18"/>
          <w:szCs w:val="18"/>
        </w:rPr>
        <w:t>'</w:t>
      </w:r>
      <w:r w:rsidRPr="002868D9">
        <w:rPr>
          <w:sz w:val="18"/>
          <w:szCs w:val="18"/>
          <w:lang w:val="en-US"/>
        </w:rPr>
        <w:t>s</w:t>
      </w:r>
      <w:r w:rsidRPr="00AB74B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funds</w:t>
      </w:r>
      <w:r w:rsidRPr="00AB74B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to</w:t>
      </w:r>
      <w:r w:rsidRPr="00AB74B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make</w:t>
      </w:r>
      <w:r w:rsidRPr="00AB74B3">
        <w:rPr>
          <w:sz w:val="18"/>
          <w:szCs w:val="18"/>
        </w:rPr>
        <w:t xml:space="preserve"> </w:t>
      </w:r>
      <w:r w:rsidRPr="002868D9">
        <w:rPr>
          <w:sz w:val="18"/>
          <w:szCs w:val="18"/>
          <w:lang w:val="en-US"/>
        </w:rPr>
        <w:t>operations</w:t>
      </w:r>
      <w:r w:rsidRPr="00AB74B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under</w:t>
      </w:r>
      <w:r w:rsidRPr="00AB74B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the</w:t>
      </w:r>
      <w:r w:rsidRPr="00AB74B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B</w:t>
      </w:r>
      <w:r w:rsidRPr="002868D9">
        <w:rPr>
          <w:sz w:val="18"/>
          <w:szCs w:val="18"/>
          <w:lang w:val="en-US"/>
        </w:rPr>
        <w:t>rokerage</w:t>
      </w:r>
      <w:r w:rsidRPr="00AB74B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S</w:t>
      </w:r>
      <w:r w:rsidRPr="002868D9">
        <w:rPr>
          <w:sz w:val="18"/>
          <w:szCs w:val="18"/>
          <w:lang w:val="en-US"/>
        </w:rPr>
        <w:t>ervice</w:t>
      </w:r>
      <w:r w:rsidRPr="00AB74B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A</w:t>
      </w:r>
      <w:r w:rsidRPr="002868D9">
        <w:rPr>
          <w:sz w:val="18"/>
          <w:szCs w:val="18"/>
          <w:lang w:val="en-US"/>
        </w:rPr>
        <w:t>greement</w:t>
      </w:r>
      <w:r w:rsidRPr="00AB74B3">
        <w:rPr>
          <w:sz w:val="18"/>
          <w:szCs w:val="18"/>
        </w:rPr>
        <w:t>.</w:t>
      </w:r>
    </w:p>
  </w:footnote>
  <w:footnote w:id="3">
    <w:p w:rsidR="0008727E" w:rsidRPr="00AB74B3" w:rsidRDefault="0008727E" w:rsidP="0008727E">
      <w:pPr>
        <w:pStyle w:val="a7"/>
        <w:ind w:left="-993"/>
        <w:rPr>
          <w:sz w:val="18"/>
          <w:szCs w:val="18"/>
          <w:lang w:val="en-US"/>
        </w:rPr>
      </w:pPr>
      <w:r w:rsidRPr="007C044C">
        <w:rPr>
          <w:rStyle w:val="a9"/>
          <w:sz w:val="18"/>
          <w:szCs w:val="18"/>
        </w:rPr>
        <w:footnoteRef/>
      </w:r>
      <w:r w:rsidRPr="00AB74B3">
        <w:rPr>
          <w:sz w:val="18"/>
          <w:szCs w:val="18"/>
          <w:lang w:val="en-US"/>
        </w:rPr>
        <w:t xml:space="preserve"> </w:t>
      </w:r>
      <w:r w:rsidRPr="007C044C">
        <w:rPr>
          <w:sz w:val="18"/>
          <w:szCs w:val="18"/>
        </w:rPr>
        <w:t>Для</w:t>
      </w:r>
      <w:r w:rsidRPr="00AB74B3">
        <w:rPr>
          <w:sz w:val="18"/>
          <w:szCs w:val="18"/>
          <w:lang w:val="en-US"/>
        </w:rPr>
        <w:t xml:space="preserve"> </w:t>
      </w:r>
      <w:r w:rsidRPr="007C044C">
        <w:rPr>
          <w:sz w:val="18"/>
          <w:szCs w:val="18"/>
        </w:rPr>
        <w:t>целей</w:t>
      </w:r>
      <w:r w:rsidRPr="00AB74B3">
        <w:rPr>
          <w:sz w:val="18"/>
          <w:szCs w:val="18"/>
          <w:lang w:val="en-US"/>
        </w:rPr>
        <w:t xml:space="preserve"> </w:t>
      </w:r>
      <w:r w:rsidRPr="007C044C">
        <w:rPr>
          <w:sz w:val="18"/>
          <w:szCs w:val="18"/>
        </w:rPr>
        <w:t>обработки</w:t>
      </w:r>
      <w:r w:rsidRPr="00AB74B3">
        <w:rPr>
          <w:sz w:val="18"/>
          <w:szCs w:val="18"/>
          <w:lang w:val="en-US"/>
        </w:rPr>
        <w:t xml:space="preserve"> </w:t>
      </w:r>
      <w:r w:rsidRPr="007C044C">
        <w:rPr>
          <w:sz w:val="18"/>
          <w:szCs w:val="18"/>
        </w:rPr>
        <w:t>персональных</w:t>
      </w:r>
      <w:r w:rsidRPr="00AB74B3">
        <w:rPr>
          <w:sz w:val="18"/>
          <w:szCs w:val="18"/>
          <w:lang w:val="en-US"/>
        </w:rPr>
        <w:t xml:space="preserve"> </w:t>
      </w:r>
      <w:r w:rsidRPr="007C044C">
        <w:rPr>
          <w:sz w:val="18"/>
          <w:szCs w:val="18"/>
        </w:rPr>
        <w:t>данных</w:t>
      </w:r>
      <w:r w:rsidRPr="00AB74B3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 / </w:t>
      </w:r>
      <w:r w:rsidRPr="002868D9">
        <w:rPr>
          <w:sz w:val="18"/>
          <w:szCs w:val="18"/>
          <w:lang w:val="en-US"/>
        </w:rPr>
        <w:t>For the purposes of personal data processing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4A" w:rsidRDefault="00F5134A">
    <w:pPr>
      <w:pStyle w:val="af5"/>
    </w:pPr>
    <w:r>
      <w:rPr>
        <w:noProof/>
      </w:rPr>
      <w:drawing>
        <wp:inline distT="0" distB="0" distL="0" distR="0" wp14:anchorId="036DE4FA" wp14:editId="29F5F395">
          <wp:extent cx="1990725" cy="3810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796C66"/>
    <w:multiLevelType w:val="hybridMultilevel"/>
    <w:tmpl w:val="9D72DF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AC5F26"/>
    <w:multiLevelType w:val="hybridMultilevel"/>
    <w:tmpl w:val="1E063AB8"/>
    <w:lvl w:ilvl="0" w:tplc="A79E0CB4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70"/>
    <w:rsid w:val="00067C84"/>
    <w:rsid w:val="00081316"/>
    <w:rsid w:val="0008727E"/>
    <w:rsid w:val="00094BA7"/>
    <w:rsid w:val="00110ECD"/>
    <w:rsid w:val="00132D24"/>
    <w:rsid w:val="001477F1"/>
    <w:rsid w:val="00172149"/>
    <w:rsid w:val="001B50B8"/>
    <w:rsid w:val="001E0046"/>
    <w:rsid w:val="001E4228"/>
    <w:rsid w:val="00217C82"/>
    <w:rsid w:val="002248E4"/>
    <w:rsid w:val="00224FB3"/>
    <w:rsid w:val="00252696"/>
    <w:rsid w:val="00256363"/>
    <w:rsid w:val="002661C6"/>
    <w:rsid w:val="002C11CF"/>
    <w:rsid w:val="0031782F"/>
    <w:rsid w:val="00334AC0"/>
    <w:rsid w:val="003A5B11"/>
    <w:rsid w:val="003B1A8A"/>
    <w:rsid w:val="00412EF3"/>
    <w:rsid w:val="00416265"/>
    <w:rsid w:val="004517AA"/>
    <w:rsid w:val="004C6D7E"/>
    <w:rsid w:val="00513C25"/>
    <w:rsid w:val="00563058"/>
    <w:rsid w:val="00577D3D"/>
    <w:rsid w:val="005821A2"/>
    <w:rsid w:val="005D1450"/>
    <w:rsid w:val="00661DF3"/>
    <w:rsid w:val="00697312"/>
    <w:rsid w:val="006C0DEE"/>
    <w:rsid w:val="006D1203"/>
    <w:rsid w:val="006D4149"/>
    <w:rsid w:val="00767E05"/>
    <w:rsid w:val="007C044C"/>
    <w:rsid w:val="00812B64"/>
    <w:rsid w:val="008868F2"/>
    <w:rsid w:val="008C7038"/>
    <w:rsid w:val="008D4B58"/>
    <w:rsid w:val="008E7824"/>
    <w:rsid w:val="008F6BD5"/>
    <w:rsid w:val="009F5EC1"/>
    <w:rsid w:val="00A0600F"/>
    <w:rsid w:val="00A07CE0"/>
    <w:rsid w:val="00A575D5"/>
    <w:rsid w:val="00A74048"/>
    <w:rsid w:val="00A8620E"/>
    <w:rsid w:val="00AB74B3"/>
    <w:rsid w:val="00B357ED"/>
    <w:rsid w:val="00B4516A"/>
    <w:rsid w:val="00BA458D"/>
    <w:rsid w:val="00BC249B"/>
    <w:rsid w:val="00BC3CEE"/>
    <w:rsid w:val="00BF4299"/>
    <w:rsid w:val="00C044A2"/>
    <w:rsid w:val="00C1032B"/>
    <w:rsid w:val="00C64763"/>
    <w:rsid w:val="00C766D0"/>
    <w:rsid w:val="00CC746E"/>
    <w:rsid w:val="00CF3D2B"/>
    <w:rsid w:val="00D30DB0"/>
    <w:rsid w:val="00D467DD"/>
    <w:rsid w:val="00D82EFD"/>
    <w:rsid w:val="00D83D27"/>
    <w:rsid w:val="00DA427A"/>
    <w:rsid w:val="00DC2298"/>
    <w:rsid w:val="00E16C5B"/>
    <w:rsid w:val="00E97BC6"/>
    <w:rsid w:val="00EA47AE"/>
    <w:rsid w:val="00F31570"/>
    <w:rsid w:val="00F5134A"/>
    <w:rsid w:val="00F54D52"/>
    <w:rsid w:val="00F94C41"/>
    <w:rsid w:val="00F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6A5B88-74C6-4C06-8140-7A4B4CFC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C6D7E"/>
    <w:pPr>
      <w:keepNext/>
      <w:widowControl/>
      <w:numPr>
        <w:ilvl w:val="12"/>
      </w:numPr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5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1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03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6D1203"/>
    <w:pPr>
      <w:shd w:val="clear" w:color="auto" w:fill="FFFFFF"/>
      <w:tabs>
        <w:tab w:val="left" w:pos="-851"/>
        <w:tab w:val="left" w:pos="-567"/>
      </w:tabs>
      <w:ind w:left="28" w:right="6" w:hanging="28"/>
      <w:jc w:val="both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D1203"/>
    <w:pPr>
      <w:ind w:left="708"/>
    </w:pPr>
  </w:style>
  <w:style w:type="paragraph" w:styleId="a7">
    <w:name w:val="footnote text"/>
    <w:basedOn w:val="a"/>
    <w:link w:val="a8"/>
    <w:uiPriority w:val="99"/>
    <w:rsid w:val="00B4516A"/>
  </w:style>
  <w:style w:type="character" w:customStyle="1" w:styleId="a8">
    <w:name w:val="Текст сноски Знак"/>
    <w:basedOn w:val="a0"/>
    <w:link w:val="a7"/>
    <w:uiPriority w:val="99"/>
    <w:rsid w:val="00B4516A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rsid w:val="00B4516A"/>
    <w:rPr>
      <w:vertAlign w:val="superscript"/>
    </w:rPr>
  </w:style>
  <w:style w:type="table" w:styleId="aa">
    <w:name w:val="Table Grid"/>
    <w:basedOn w:val="a1"/>
    <w:uiPriority w:val="59"/>
    <w:rsid w:val="00B4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8620E"/>
    <w:rPr>
      <w:color w:val="0000FF"/>
      <w:u w:val="single"/>
    </w:rPr>
  </w:style>
  <w:style w:type="paragraph" w:styleId="ac">
    <w:name w:val="Body Text"/>
    <w:basedOn w:val="a"/>
    <w:link w:val="ad"/>
    <w:rsid w:val="00A0600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0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unhideWhenUsed/>
    <w:rsid w:val="00513C25"/>
    <w:pPr>
      <w:widowControl w:val="0"/>
      <w:autoSpaceDE w:val="0"/>
      <w:autoSpaceDN w:val="0"/>
      <w:adjustRightInd w:val="0"/>
      <w:ind w:firstLine="360"/>
      <w:jc w:val="left"/>
    </w:pPr>
    <w:rPr>
      <w:rFonts w:ascii="Arial" w:hAnsi="Arial" w:cs="Arial"/>
      <w:sz w:val="20"/>
      <w:szCs w:val="20"/>
    </w:rPr>
  </w:style>
  <w:style w:type="character" w:customStyle="1" w:styleId="af">
    <w:name w:val="Красная строка Знак"/>
    <w:basedOn w:val="ad"/>
    <w:link w:val="ae"/>
    <w:rsid w:val="00513C25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4B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4B58"/>
  </w:style>
  <w:style w:type="character" w:customStyle="1" w:styleId="af2">
    <w:name w:val="Текст примечания Знак"/>
    <w:basedOn w:val="a0"/>
    <w:link w:val="af1"/>
    <w:uiPriority w:val="99"/>
    <w:semiHidden/>
    <w:rsid w:val="008D4B58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4B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4B5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F94C4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4C41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F94C4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4C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C6D7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osbank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osbank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sbank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rosbank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MuMDkuMjAxOCAxMzowODoxO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4E47-92CE-4906-B90E-78C24872C00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83C4FCB-3A8F-48E5-8E88-9D8732CE77E7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D2AF16B-B1DC-4EB5-A828-F14C9BE4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Fayzullin Ruslan Legal</cp:lastModifiedBy>
  <cp:revision>10</cp:revision>
  <dcterms:created xsi:type="dcterms:W3CDTF">2018-10-30T08:23:00Z</dcterms:created>
  <dcterms:modified xsi:type="dcterms:W3CDTF">2019-04-30T13:48:00Z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0b57892a-31b9-413a-819e-9c1e38b08a09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{7A604E47-92CE-4906-B90E-78C24872C008}</vt:lpwstr>
  </property>
</Properties>
</file>