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0D" w:rsidRPr="001F5FA6" w:rsidRDefault="0003430D" w:rsidP="0003430D">
      <w:pPr>
        <w:pStyle w:val="2"/>
        <w:keepNext w:val="0"/>
        <w:pBdr>
          <w:top w:val="single" w:sz="4" w:space="1" w:color="auto"/>
          <w:left w:val="single" w:sz="4" w:space="4" w:color="auto"/>
          <w:bottom w:val="single" w:sz="4" w:space="1" w:color="auto"/>
          <w:right w:val="single" w:sz="4" w:space="4" w:color="auto"/>
        </w:pBdr>
        <w:ind w:left="8080"/>
        <w:rPr>
          <w:rFonts w:ascii="Arial" w:hAnsi="Arial" w:cs="Arial"/>
          <w:b w:val="0"/>
          <w:sz w:val="20"/>
          <w:szCs w:val="20"/>
        </w:rPr>
      </w:pPr>
      <w:r w:rsidRPr="00401B78">
        <w:rPr>
          <w:rFonts w:ascii="Arial" w:hAnsi="Arial" w:cs="Arial"/>
          <w:b w:val="0"/>
          <w:sz w:val="20"/>
          <w:szCs w:val="20"/>
        </w:rPr>
        <w:t>ТФ-2108-40</w:t>
      </w:r>
      <w:r>
        <w:rPr>
          <w:rFonts w:ascii="Arial" w:hAnsi="Arial" w:cs="Arial"/>
          <w:b w:val="0"/>
          <w:sz w:val="20"/>
          <w:szCs w:val="20"/>
        </w:rPr>
        <w:t>/6</w:t>
      </w:r>
    </w:p>
    <w:p w:rsidR="00D61017" w:rsidRDefault="00D61017"/>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784"/>
      </w:tblGrid>
      <w:tr w:rsidR="0003430D" w:rsidRPr="008754FC" w:rsidTr="00867FB9">
        <w:tc>
          <w:tcPr>
            <w:tcW w:w="9854" w:type="dxa"/>
            <w:gridSpan w:val="2"/>
          </w:tcPr>
          <w:p w:rsidR="0003430D" w:rsidRPr="00171978" w:rsidRDefault="0003430D" w:rsidP="0003430D">
            <w:pPr>
              <w:jc w:val="center"/>
              <w:rPr>
                <w:rFonts w:cs="Arial"/>
                <w:b/>
                <w:sz w:val="20"/>
                <w:szCs w:val="20"/>
                <w:lang w:val="en-US"/>
              </w:rPr>
            </w:pPr>
            <w:r w:rsidRPr="00952F81">
              <w:rPr>
                <w:rFonts w:cs="Arial"/>
                <w:b/>
                <w:sz w:val="20"/>
                <w:szCs w:val="20"/>
              </w:rPr>
              <w:t>Заявление</w:t>
            </w:r>
            <w:r w:rsidRPr="0003430D">
              <w:rPr>
                <w:rFonts w:cs="Arial"/>
                <w:b/>
                <w:sz w:val="20"/>
                <w:szCs w:val="20"/>
                <w:lang w:val="en-US"/>
              </w:rPr>
              <w:t xml:space="preserve"> </w:t>
            </w:r>
            <w:r w:rsidRPr="00952F81">
              <w:rPr>
                <w:rFonts w:cs="Arial"/>
                <w:b/>
                <w:sz w:val="20"/>
                <w:szCs w:val="20"/>
              </w:rPr>
              <w:t>об</w:t>
            </w:r>
            <w:r w:rsidRPr="0003430D">
              <w:rPr>
                <w:rFonts w:cs="Arial"/>
                <w:b/>
                <w:sz w:val="20"/>
                <w:szCs w:val="20"/>
                <w:lang w:val="en-US"/>
              </w:rPr>
              <w:t xml:space="preserve"> </w:t>
            </w:r>
            <w:r w:rsidRPr="00952F81">
              <w:rPr>
                <w:rFonts w:cs="Arial"/>
                <w:b/>
                <w:sz w:val="20"/>
                <w:szCs w:val="20"/>
              </w:rPr>
              <w:t>условиях</w:t>
            </w:r>
            <w:r w:rsidRPr="0003430D">
              <w:rPr>
                <w:rFonts w:cs="Arial"/>
                <w:b/>
                <w:sz w:val="20"/>
                <w:szCs w:val="20"/>
                <w:lang w:val="en-US"/>
              </w:rPr>
              <w:t xml:space="preserve"> </w:t>
            </w:r>
            <w:r w:rsidRPr="00952F81">
              <w:rPr>
                <w:rFonts w:cs="Arial"/>
                <w:b/>
                <w:sz w:val="20"/>
                <w:szCs w:val="20"/>
              </w:rPr>
              <w:t>брокерского</w:t>
            </w:r>
            <w:r w:rsidRPr="0003430D">
              <w:rPr>
                <w:rFonts w:cs="Arial"/>
                <w:b/>
                <w:sz w:val="20"/>
                <w:szCs w:val="20"/>
                <w:lang w:val="en-US"/>
              </w:rPr>
              <w:t xml:space="preserve"> </w:t>
            </w:r>
            <w:r w:rsidRPr="00952F81">
              <w:rPr>
                <w:rFonts w:cs="Arial"/>
                <w:b/>
                <w:sz w:val="20"/>
                <w:szCs w:val="20"/>
              </w:rPr>
              <w:t>обслуживания</w:t>
            </w:r>
            <w:r w:rsidRPr="0003430D">
              <w:rPr>
                <w:rFonts w:cs="Arial"/>
                <w:b/>
                <w:sz w:val="20"/>
                <w:szCs w:val="20"/>
                <w:lang w:val="en-US"/>
              </w:rPr>
              <w:t xml:space="preserve"> </w:t>
            </w:r>
            <w:r w:rsidRPr="00952F81">
              <w:rPr>
                <w:rFonts w:cs="Arial"/>
                <w:b/>
                <w:sz w:val="20"/>
                <w:szCs w:val="20"/>
              </w:rPr>
              <w:t>на</w:t>
            </w:r>
            <w:r w:rsidRPr="0003430D">
              <w:rPr>
                <w:rFonts w:cs="Arial"/>
                <w:b/>
                <w:sz w:val="20"/>
                <w:szCs w:val="20"/>
                <w:lang w:val="en-US"/>
              </w:rPr>
              <w:t xml:space="preserve"> </w:t>
            </w:r>
            <w:r w:rsidRPr="00952F81">
              <w:rPr>
                <w:rFonts w:cs="Arial"/>
                <w:b/>
                <w:sz w:val="20"/>
                <w:szCs w:val="20"/>
              </w:rPr>
              <w:t>рынке</w:t>
            </w:r>
            <w:r w:rsidRPr="0003430D">
              <w:rPr>
                <w:rFonts w:cs="Arial"/>
                <w:b/>
                <w:sz w:val="20"/>
                <w:szCs w:val="20"/>
                <w:lang w:val="en-US"/>
              </w:rPr>
              <w:t xml:space="preserve"> </w:t>
            </w:r>
            <w:r w:rsidRPr="00952F81">
              <w:rPr>
                <w:rFonts w:cs="Arial"/>
                <w:b/>
                <w:sz w:val="20"/>
                <w:szCs w:val="20"/>
              </w:rPr>
              <w:t>ценных</w:t>
            </w:r>
            <w:r w:rsidRPr="0003430D">
              <w:rPr>
                <w:rFonts w:cs="Arial"/>
                <w:b/>
                <w:sz w:val="20"/>
                <w:szCs w:val="20"/>
                <w:lang w:val="en-US"/>
              </w:rPr>
              <w:t xml:space="preserve"> </w:t>
            </w:r>
            <w:r w:rsidRPr="00952F81">
              <w:rPr>
                <w:rFonts w:cs="Arial"/>
                <w:b/>
                <w:sz w:val="20"/>
                <w:szCs w:val="20"/>
              </w:rPr>
              <w:t>бумаг</w:t>
            </w:r>
            <w:r w:rsidRPr="0003430D">
              <w:rPr>
                <w:rFonts w:cs="Arial"/>
                <w:b/>
                <w:sz w:val="20"/>
                <w:szCs w:val="20"/>
                <w:lang w:val="en-US"/>
              </w:rPr>
              <w:t xml:space="preserve"> </w:t>
            </w:r>
            <w:r>
              <w:rPr>
                <w:rFonts w:cs="Arial"/>
                <w:b/>
                <w:sz w:val="20"/>
                <w:szCs w:val="20"/>
                <w:lang w:val="en-US"/>
              </w:rPr>
              <w:t xml:space="preserve">/ </w:t>
            </w:r>
            <w:r w:rsidRPr="0003430D">
              <w:rPr>
                <w:rFonts w:cs="Arial"/>
                <w:sz w:val="20"/>
                <w:szCs w:val="20"/>
                <w:lang w:val="en-US"/>
              </w:rPr>
              <w:t xml:space="preserve">Application for brokerage service terms </w:t>
            </w:r>
            <w:r>
              <w:rPr>
                <w:rFonts w:cs="Arial"/>
                <w:sz w:val="20"/>
                <w:szCs w:val="20"/>
                <w:lang w:val="en-US"/>
              </w:rPr>
              <w:t>o</w:t>
            </w:r>
            <w:r w:rsidRPr="0003430D">
              <w:rPr>
                <w:rFonts w:cs="Arial"/>
                <w:sz w:val="20"/>
                <w:szCs w:val="20"/>
                <w:lang w:val="en-US"/>
              </w:rPr>
              <w:t>n the securities market</w:t>
            </w:r>
          </w:p>
        </w:tc>
      </w:tr>
      <w:tr w:rsidR="00171978" w:rsidRPr="00952F81" w:rsidTr="00D62826">
        <w:tc>
          <w:tcPr>
            <w:tcW w:w="9854" w:type="dxa"/>
            <w:gridSpan w:val="2"/>
          </w:tcPr>
          <w:p w:rsidR="00171978" w:rsidRPr="00171978" w:rsidRDefault="00171978" w:rsidP="00A33D00">
            <w:pPr>
              <w:rPr>
                <w:rFonts w:cs="Arial"/>
                <w:sz w:val="20"/>
                <w:szCs w:val="20"/>
                <w:lang w:val="en-US"/>
              </w:rPr>
            </w:pPr>
          </w:p>
          <w:p w:rsidR="00171978" w:rsidRPr="00171978" w:rsidRDefault="00171978" w:rsidP="00A33D00">
            <w:pPr>
              <w:rPr>
                <w:rFonts w:cs="Arial"/>
                <w:sz w:val="20"/>
                <w:szCs w:val="20"/>
                <w:lang w:val="en-US"/>
              </w:rPr>
            </w:pPr>
            <w:r w:rsidRPr="00952F81">
              <w:rPr>
                <w:rFonts w:cs="Arial"/>
                <w:sz w:val="20"/>
                <w:szCs w:val="20"/>
              </w:rPr>
              <w:t xml:space="preserve">«___» _____________________  _____ г. </w:t>
            </w:r>
          </w:p>
        </w:tc>
      </w:tr>
      <w:tr w:rsidR="00171978" w:rsidRPr="00952F81" w:rsidTr="00171978">
        <w:tc>
          <w:tcPr>
            <w:tcW w:w="5070" w:type="dxa"/>
          </w:tcPr>
          <w:p w:rsidR="00171978" w:rsidRPr="0003430D" w:rsidRDefault="00171978" w:rsidP="0003430D">
            <w:pPr>
              <w:spacing w:after="120"/>
              <w:jc w:val="left"/>
              <w:rPr>
                <w:rFonts w:cs="Arial"/>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0003430D" w:rsidRPr="0003430D">
              <w:rPr>
                <w:rFonts w:cs="Arial"/>
                <w:sz w:val="20"/>
                <w:szCs w:val="20"/>
              </w:rPr>
              <w:t xml:space="preserve"> </w:t>
            </w:r>
            <w:r>
              <w:rPr>
                <w:rFonts w:cs="Arial"/>
                <w:sz w:val="20"/>
                <w:szCs w:val="20"/>
              </w:rPr>
              <w:t>Заключение</w:t>
            </w:r>
            <w:r w:rsidR="0003430D" w:rsidRPr="0003430D">
              <w:rPr>
                <w:rFonts w:cs="Arial"/>
                <w:sz w:val="20"/>
                <w:szCs w:val="20"/>
              </w:rPr>
              <w:t xml:space="preserve"> </w:t>
            </w:r>
            <w:r w:rsidRPr="00952F81">
              <w:rPr>
                <w:rFonts w:cs="Arial"/>
                <w:sz w:val="20"/>
                <w:szCs w:val="20"/>
              </w:rPr>
              <w:t>договора</w:t>
            </w:r>
            <w:r w:rsidRPr="0003430D">
              <w:rPr>
                <w:rFonts w:cs="Arial"/>
                <w:sz w:val="20"/>
                <w:szCs w:val="20"/>
              </w:rPr>
              <w:t xml:space="preserve"> </w:t>
            </w:r>
            <w:r w:rsidRPr="00952F81">
              <w:rPr>
                <w:rFonts w:cs="Arial"/>
                <w:sz w:val="20"/>
                <w:szCs w:val="20"/>
              </w:rPr>
              <w:t>о</w:t>
            </w:r>
            <w:r w:rsidRPr="0003430D">
              <w:rPr>
                <w:rFonts w:cs="Arial"/>
                <w:sz w:val="20"/>
                <w:szCs w:val="20"/>
              </w:rPr>
              <w:t xml:space="preserve"> </w:t>
            </w:r>
            <w:r w:rsidRPr="00952F81">
              <w:rPr>
                <w:rFonts w:cs="Arial"/>
                <w:sz w:val="20"/>
                <w:szCs w:val="20"/>
              </w:rPr>
              <w:t>брокерском</w:t>
            </w:r>
            <w:r w:rsidRPr="0003430D">
              <w:rPr>
                <w:rFonts w:cs="Arial"/>
                <w:sz w:val="20"/>
                <w:szCs w:val="20"/>
              </w:rPr>
              <w:t xml:space="preserve"> </w:t>
            </w:r>
            <w:r w:rsidRPr="00952F81">
              <w:rPr>
                <w:rFonts w:cs="Arial"/>
                <w:sz w:val="20"/>
                <w:szCs w:val="20"/>
              </w:rPr>
              <w:t>обслуживании</w:t>
            </w:r>
            <w:r w:rsidR="0003430D" w:rsidRPr="0003430D">
              <w:rPr>
                <w:rFonts w:cs="Arial"/>
                <w:sz w:val="20"/>
                <w:szCs w:val="20"/>
              </w:rPr>
              <w:t xml:space="preserve"> / </w:t>
            </w:r>
            <w:r>
              <w:rPr>
                <w:rFonts w:cs="Arial"/>
                <w:sz w:val="20"/>
                <w:szCs w:val="20"/>
                <w:lang w:val="en-US"/>
              </w:rPr>
              <w:t>Entry</w:t>
            </w:r>
            <w:r w:rsidRPr="0003430D">
              <w:rPr>
                <w:rFonts w:cs="Arial"/>
                <w:sz w:val="20"/>
                <w:szCs w:val="20"/>
              </w:rPr>
              <w:t xml:space="preserve"> </w:t>
            </w:r>
            <w:r>
              <w:rPr>
                <w:rFonts w:cs="Arial"/>
                <w:sz w:val="20"/>
                <w:szCs w:val="20"/>
                <w:lang w:val="en-US"/>
              </w:rPr>
              <w:t>into</w:t>
            </w:r>
            <w:r w:rsidRPr="0003430D">
              <w:rPr>
                <w:rFonts w:cs="Arial"/>
                <w:sz w:val="20"/>
                <w:szCs w:val="20"/>
              </w:rPr>
              <w:t xml:space="preserve"> </w:t>
            </w:r>
            <w:r>
              <w:rPr>
                <w:rFonts w:cs="Arial"/>
                <w:sz w:val="20"/>
                <w:szCs w:val="20"/>
                <w:lang w:val="en-US"/>
              </w:rPr>
              <w:t>Brokerage</w:t>
            </w:r>
            <w:r w:rsidRPr="0003430D">
              <w:rPr>
                <w:rFonts w:cs="Arial"/>
                <w:sz w:val="20"/>
                <w:szCs w:val="20"/>
              </w:rPr>
              <w:t xml:space="preserve"> </w:t>
            </w:r>
            <w:r>
              <w:rPr>
                <w:rFonts w:cs="Arial"/>
                <w:sz w:val="20"/>
                <w:szCs w:val="20"/>
                <w:lang w:val="en-US"/>
              </w:rPr>
              <w:t>Service</w:t>
            </w:r>
            <w:r w:rsidRPr="0003430D">
              <w:rPr>
                <w:rFonts w:cs="Arial"/>
                <w:sz w:val="20"/>
                <w:szCs w:val="20"/>
              </w:rPr>
              <w:t xml:space="preserve"> </w:t>
            </w:r>
            <w:r>
              <w:rPr>
                <w:rFonts w:cs="Arial"/>
                <w:sz w:val="20"/>
                <w:szCs w:val="20"/>
                <w:lang w:val="en-US"/>
              </w:rPr>
              <w:t>Agreement</w:t>
            </w:r>
          </w:p>
        </w:tc>
        <w:tc>
          <w:tcPr>
            <w:tcW w:w="4784" w:type="dxa"/>
          </w:tcPr>
          <w:p w:rsidR="00171978" w:rsidRPr="00171978" w:rsidRDefault="00171978" w:rsidP="0003430D">
            <w:pPr>
              <w:spacing w:after="120"/>
              <w:rPr>
                <w:rFonts w:cs="Arial"/>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Изменение условий</w:t>
            </w:r>
            <w:r>
              <w:rPr>
                <w:rFonts w:cs="Arial"/>
                <w:sz w:val="20"/>
                <w:szCs w:val="20"/>
                <w:lang w:val="en-US"/>
              </w:rPr>
              <w:t xml:space="preserve"> / Change to terms</w:t>
            </w:r>
          </w:p>
        </w:tc>
      </w:tr>
      <w:tr w:rsidR="00171978" w:rsidRPr="00952F81" w:rsidTr="003B6D68">
        <w:tc>
          <w:tcPr>
            <w:tcW w:w="9854" w:type="dxa"/>
            <w:gridSpan w:val="2"/>
          </w:tcPr>
          <w:p w:rsidR="00171978" w:rsidRPr="00952F81" w:rsidRDefault="00171978" w:rsidP="0003430D">
            <w:pPr>
              <w:spacing w:after="120"/>
              <w:rPr>
                <w:rFonts w:cs="Arial"/>
                <w:sz w:val="20"/>
                <w:szCs w:val="20"/>
              </w:rPr>
            </w:pPr>
            <w:r w:rsidRPr="00952F81">
              <w:rPr>
                <w:rFonts w:cs="Arial"/>
                <w:sz w:val="20"/>
                <w:szCs w:val="20"/>
              </w:rPr>
              <w:t>Регистрационный код ИНВЕСТОРА</w:t>
            </w:r>
            <w:r w:rsidRPr="00171978">
              <w:rPr>
                <w:rFonts w:cs="Arial"/>
                <w:sz w:val="20"/>
                <w:szCs w:val="20"/>
              </w:rPr>
              <w:t xml:space="preserve">/ </w:t>
            </w:r>
            <w:r>
              <w:rPr>
                <w:rFonts w:cs="Arial"/>
                <w:sz w:val="20"/>
                <w:szCs w:val="20"/>
                <w:lang w:val="en-US"/>
              </w:rPr>
              <w:t>INVESTOR</w:t>
            </w:r>
            <w:r w:rsidRPr="00171978">
              <w:rPr>
                <w:rFonts w:cs="Arial"/>
                <w:sz w:val="20"/>
                <w:szCs w:val="20"/>
              </w:rPr>
              <w:t>’</w:t>
            </w:r>
            <w:r>
              <w:rPr>
                <w:rFonts w:cs="Arial"/>
                <w:sz w:val="20"/>
                <w:szCs w:val="20"/>
                <w:lang w:val="en-US"/>
              </w:rPr>
              <w:t>s</w:t>
            </w:r>
            <w:r w:rsidRPr="00171978">
              <w:rPr>
                <w:rFonts w:cs="Arial"/>
                <w:sz w:val="20"/>
                <w:szCs w:val="20"/>
              </w:rPr>
              <w:t xml:space="preserve"> </w:t>
            </w:r>
            <w:r>
              <w:rPr>
                <w:rFonts w:cs="Arial"/>
                <w:sz w:val="20"/>
                <w:szCs w:val="20"/>
                <w:lang w:val="en-US"/>
              </w:rPr>
              <w:t>registration</w:t>
            </w:r>
            <w:r w:rsidRPr="00171978">
              <w:rPr>
                <w:rFonts w:cs="Arial"/>
                <w:sz w:val="20"/>
                <w:szCs w:val="20"/>
              </w:rPr>
              <w:t xml:space="preserve"> </w:t>
            </w:r>
            <w:r>
              <w:rPr>
                <w:rFonts w:cs="Arial"/>
                <w:sz w:val="20"/>
                <w:szCs w:val="20"/>
                <w:lang w:val="en-US"/>
              </w:rPr>
              <w:t>code</w:t>
            </w:r>
            <w:r w:rsidRPr="00952F81">
              <w:rPr>
                <w:rFonts w:cs="Arial"/>
                <w:sz w:val="20"/>
                <w:szCs w:val="20"/>
              </w:rPr>
              <w:t>: ______________</w:t>
            </w:r>
          </w:p>
        </w:tc>
      </w:tr>
      <w:tr w:rsidR="00FD4420" w:rsidRPr="00952F81" w:rsidTr="002C6FA3">
        <w:tc>
          <w:tcPr>
            <w:tcW w:w="9854" w:type="dxa"/>
            <w:gridSpan w:val="2"/>
            <w:tcBorders>
              <w:bottom w:val="single" w:sz="4" w:space="0" w:color="auto"/>
            </w:tcBorders>
          </w:tcPr>
          <w:p w:rsidR="00FD4420" w:rsidRPr="00952F81" w:rsidRDefault="00FD4420" w:rsidP="00FD4420">
            <w:pPr>
              <w:spacing w:before="240"/>
              <w:rPr>
                <w:rFonts w:cs="Arial"/>
                <w:sz w:val="20"/>
                <w:szCs w:val="20"/>
              </w:rPr>
            </w:pPr>
            <w:r w:rsidRPr="00952F81">
              <w:rPr>
                <w:rFonts w:cs="Arial"/>
                <w:sz w:val="20"/>
                <w:szCs w:val="20"/>
              </w:rPr>
              <w:t>Настоящим</w:t>
            </w:r>
          </w:p>
        </w:tc>
      </w:tr>
      <w:tr w:rsidR="00FD4420" w:rsidRPr="00952F81" w:rsidTr="00B7373C">
        <w:tc>
          <w:tcPr>
            <w:tcW w:w="9854" w:type="dxa"/>
            <w:gridSpan w:val="2"/>
            <w:tcBorders>
              <w:top w:val="single" w:sz="4" w:space="0" w:color="auto"/>
            </w:tcBorders>
          </w:tcPr>
          <w:p w:rsidR="00FD4420" w:rsidRPr="00952F81" w:rsidRDefault="00FD4420" w:rsidP="008754FC">
            <w:pPr>
              <w:pStyle w:val="Default"/>
              <w:jc w:val="center"/>
              <w:rPr>
                <w:rFonts w:ascii="Arial" w:hAnsi="Arial" w:cs="Arial"/>
                <w:sz w:val="16"/>
                <w:szCs w:val="16"/>
              </w:rPr>
            </w:pPr>
            <w:r w:rsidRPr="00952F81">
              <w:rPr>
                <w:rFonts w:ascii="Arial" w:hAnsi="Arial" w:cs="Arial"/>
                <w:sz w:val="16"/>
                <w:szCs w:val="16"/>
              </w:rPr>
              <w:t xml:space="preserve">                   (</w:t>
            </w:r>
            <w:r w:rsidRPr="00952F81">
              <w:rPr>
                <w:rFonts w:ascii="Arial" w:hAnsi="Arial" w:cs="Arial"/>
                <w:i/>
                <w:sz w:val="16"/>
                <w:szCs w:val="16"/>
              </w:rPr>
              <w:t>для физических лиц</w:t>
            </w:r>
            <w:r>
              <w:rPr>
                <w:rFonts w:ascii="Arial" w:hAnsi="Arial" w:cs="Arial"/>
                <w:i/>
                <w:sz w:val="16"/>
                <w:szCs w:val="16"/>
              </w:rPr>
              <w:t xml:space="preserve"> - </w:t>
            </w:r>
            <w:r w:rsidRPr="00952F81">
              <w:rPr>
                <w:rFonts w:ascii="Arial" w:hAnsi="Arial" w:cs="Arial"/>
                <w:i/>
                <w:sz w:val="16"/>
                <w:szCs w:val="16"/>
              </w:rPr>
              <w:t xml:space="preserve">ФИО </w:t>
            </w:r>
            <w:r w:rsidR="008754FC">
              <w:rPr>
                <w:rFonts w:ascii="Arial" w:hAnsi="Arial" w:cs="Arial"/>
                <w:i/>
                <w:sz w:val="16"/>
                <w:szCs w:val="16"/>
              </w:rPr>
              <w:t>Инвестора</w:t>
            </w:r>
            <w:r>
              <w:rPr>
                <w:rFonts w:ascii="Arial" w:hAnsi="Arial" w:cs="Arial"/>
                <w:i/>
                <w:sz w:val="16"/>
                <w:szCs w:val="16"/>
              </w:rPr>
              <w:t xml:space="preserve"> </w:t>
            </w:r>
            <w:r w:rsidRPr="00952F81">
              <w:rPr>
                <w:rFonts w:ascii="Arial" w:hAnsi="Arial" w:cs="Arial"/>
                <w:i/>
                <w:sz w:val="16"/>
                <w:szCs w:val="16"/>
              </w:rPr>
              <w:t>полностью;</w:t>
            </w:r>
            <w:r>
              <w:rPr>
                <w:rFonts w:ascii="Arial" w:hAnsi="Arial" w:cs="Arial"/>
                <w:i/>
                <w:sz w:val="16"/>
                <w:szCs w:val="16"/>
              </w:rPr>
              <w:t xml:space="preserve"> </w:t>
            </w:r>
            <w:r w:rsidRPr="00952F81">
              <w:rPr>
                <w:rFonts w:ascii="Arial" w:hAnsi="Arial" w:cs="Arial"/>
                <w:i/>
                <w:sz w:val="16"/>
                <w:szCs w:val="16"/>
              </w:rPr>
              <w:t>для юридических лиц</w:t>
            </w:r>
            <w:r>
              <w:rPr>
                <w:rFonts w:ascii="Arial" w:hAnsi="Arial" w:cs="Arial"/>
                <w:i/>
                <w:sz w:val="16"/>
                <w:szCs w:val="16"/>
              </w:rPr>
              <w:t xml:space="preserve"> - </w:t>
            </w:r>
            <w:r w:rsidRPr="00952F81">
              <w:rPr>
                <w:rFonts w:ascii="Arial" w:hAnsi="Arial" w:cs="Arial"/>
                <w:i/>
                <w:sz w:val="16"/>
                <w:szCs w:val="16"/>
              </w:rPr>
              <w:t>полное наименование</w:t>
            </w:r>
            <w:r>
              <w:rPr>
                <w:rFonts w:ascii="Arial" w:hAnsi="Arial" w:cs="Arial"/>
                <w:i/>
                <w:sz w:val="16"/>
                <w:szCs w:val="16"/>
              </w:rPr>
              <w:t xml:space="preserve"> </w:t>
            </w:r>
            <w:r w:rsidR="008754FC">
              <w:rPr>
                <w:rFonts w:ascii="Arial" w:hAnsi="Arial" w:cs="Arial"/>
                <w:i/>
                <w:sz w:val="16"/>
                <w:szCs w:val="16"/>
              </w:rPr>
              <w:t xml:space="preserve">Инвестора, </w:t>
            </w:r>
            <w:r w:rsidR="008754FC" w:rsidRPr="00952F81">
              <w:rPr>
                <w:rFonts w:ascii="Arial" w:hAnsi="Arial" w:cs="Arial"/>
                <w:i/>
                <w:sz w:val="16"/>
                <w:szCs w:val="16"/>
              </w:rPr>
              <w:t>ФИО представителя, на основании какого документа действует</w:t>
            </w:r>
            <w:r w:rsidR="001F5312">
              <w:rPr>
                <w:rFonts w:ascii="Arial" w:hAnsi="Arial" w:cs="Arial"/>
                <w:i/>
                <w:sz w:val="16"/>
                <w:szCs w:val="16"/>
              </w:rPr>
              <w:t xml:space="preserve"> </w:t>
            </w:r>
            <w:r w:rsidR="001F5312" w:rsidRPr="001F5312">
              <w:rPr>
                <w:rFonts w:ascii="Arial" w:hAnsi="Arial" w:cs="Arial"/>
                <w:i/>
                <w:sz w:val="16"/>
                <w:szCs w:val="16"/>
              </w:rPr>
              <w:t>/</w:t>
            </w:r>
            <w:r w:rsidR="001F5312">
              <w:rPr>
                <w:rFonts w:ascii="Arial" w:hAnsi="Arial" w:cs="Arial"/>
                <w:i/>
                <w:sz w:val="16"/>
                <w:szCs w:val="16"/>
              </w:rPr>
              <w:t xml:space="preserve"> </w:t>
            </w:r>
            <w:r w:rsidR="001F5312">
              <w:rPr>
                <w:rFonts w:ascii="Arial" w:hAnsi="Arial" w:cs="Arial"/>
                <w:i/>
                <w:sz w:val="16"/>
                <w:szCs w:val="16"/>
                <w:lang w:val="en-US"/>
              </w:rPr>
              <w:t>For</w:t>
            </w:r>
            <w:r w:rsidR="001F5312" w:rsidRPr="001F5312">
              <w:rPr>
                <w:rFonts w:ascii="Arial" w:hAnsi="Arial" w:cs="Arial"/>
                <w:i/>
                <w:sz w:val="16"/>
                <w:szCs w:val="16"/>
              </w:rPr>
              <w:t xml:space="preserve"> </w:t>
            </w:r>
            <w:r w:rsidR="001F5312">
              <w:rPr>
                <w:rFonts w:ascii="Arial" w:hAnsi="Arial" w:cs="Arial"/>
                <w:i/>
                <w:sz w:val="16"/>
                <w:szCs w:val="16"/>
                <w:lang w:val="en-US"/>
              </w:rPr>
              <w:t>person</w:t>
            </w:r>
            <w:r w:rsidR="001F5312" w:rsidRPr="001F5312">
              <w:rPr>
                <w:rFonts w:ascii="Arial" w:hAnsi="Arial" w:cs="Arial"/>
                <w:i/>
                <w:sz w:val="16"/>
                <w:szCs w:val="16"/>
              </w:rPr>
              <w:t xml:space="preserve"> – </w:t>
            </w:r>
            <w:r w:rsidR="001F5312">
              <w:rPr>
                <w:rFonts w:ascii="Arial" w:hAnsi="Arial" w:cs="Arial"/>
                <w:i/>
                <w:sz w:val="16"/>
                <w:szCs w:val="16"/>
                <w:lang w:val="en-US"/>
              </w:rPr>
              <w:t>first</w:t>
            </w:r>
            <w:r w:rsidR="001F5312" w:rsidRPr="001F5312">
              <w:rPr>
                <w:rFonts w:ascii="Arial" w:hAnsi="Arial" w:cs="Arial"/>
                <w:i/>
                <w:sz w:val="16"/>
                <w:szCs w:val="16"/>
              </w:rPr>
              <w:t xml:space="preserve"> </w:t>
            </w:r>
            <w:r w:rsidR="001F5312">
              <w:rPr>
                <w:rFonts w:ascii="Arial" w:hAnsi="Arial" w:cs="Arial"/>
                <w:i/>
                <w:sz w:val="16"/>
                <w:szCs w:val="16"/>
                <w:lang w:val="en-US"/>
              </w:rPr>
              <w:t>name</w:t>
            </w:r>
            <w:r w:rsidR="001F5312" w:rsidRPr="001F5312">
              <w:rPr>
                <w:rFonts w:ascii="Arial" w:hAnsi="Arial" w:cs="Arial"/>
                <w:i/>
                <w:sz w:val="16"/>
                <w:szCs w:val="16"/>
              </w:rPr>
              <w:t xml:space="preserve"> </w:t>
            </w:r>
            <w:r w:rsidR="001F5312">
              <w:rPr>
                <w:rFonts w:ascii="Arial" w:hAnsi="Arial" w:cs="Arial"/>
                <w:i/>
                <w:sz w:val="16"/>
                <w:szCs w:val="16"/>
                <w:lang w:val="en-US"/>
              </w:rPr>
              <w:t>and</w:t>
            </w:r>
            <w:r w:rsidR="001F5312" w:rsidRPr="001F5312">
              <w:rPr>
                <w:rFonts w:ascii="Arial" w:hAnsi="Arial" w:cs="Arial"/>
                <w:i/>
                <w:sz w:val="16"/>
                <w:szCs w:val="16"/>
              </w:rPr>
              <w:t xml:space="preserve"> </w:t>
            </w:r>
            <w:r w:rsidR="001F5312">
              <w:rPr>
                <w:rFonts w:ascii="Arial" w:hAnsi="Arial" w:cs="Arial"/>
                <w:i/>
                <w:sz w:val="16"/>
                <w:szCs w:val="16"/>
                <w:lang w:val="en-US"/>
              </w:rPr>
              <w:t>last</w:t>
            </w:r>
            <w:r w:rsidR="001F5312" w:rsidRPr="001F5312">
              <w:rPr>
                <w:rFonts w:ascii="Arial" w:hAnsi="Arial" w:cs="Arial"/>
                <w:i/>
                <w:sz w:val="16"/>
                <w:szCs w:val="16"/>
              </w:rPr>
              <w:t xml:space="preserve"> </w:t>
            </w:r>
            <w:r w:rsidR="001F5312">
              <w:rPr>
                <w:rFonts w:ascii="Arial" w:hAnsi="Arial" w:cs="Arial"/>
                <w:i/>
                <w:sz w:val="16"/>
                <w:szCs w:val="16"/>
                <w:lang w:val="en-US"/>
              </w:rPr>
              <w:t>name</w:t>
            </w:r>
            <w:r w:rsidR="001F5312" w:rsidRPr="001F5312">
              <w:rPr>
                <w:rFonts w:ascii="Arial" w:hAnsi="Arial" w:cs="Arial"/>
                <w:i/>
                <w:sz w:val="16"/>
                <w:szCs w:val="16"/>
              </w:rPr>
              <w:t xml:space="preserve">, </w:t>
            </w:r>
            <w:r w:rsidR="001F5312">
              <w:rPr>
                <w:rFonts w:ascii="Arial" w:hAnsi="Arial" w:cs="Arial"/>
                <w:i/>
                <w:sz w:val="16"/>
                <w:szCs w:val="16"/>
                <w:lang w:val="en-US"/>
              </w:rPr>
              <w:t>for</w:t>
            </w:r>
            <w:r w:rsidR="001F5312" w:rsidRPr="001F5312">
              <w:rPr>
                <w:rFonts w:ascii="Arial" w:hAnsi="Arial" w:cs="Arial"/>
                <w:i/>
                <w:sz w:val="16"/>
                <w:szCs w:val="16"/>
              </w:rPr>
              <w:t xml:space="preserve"> </w:t>
            </w:r>
            <w:r w:rsidR="001F5312">
              <w:rPr>
                <w:rFonts w:ascii="Arial" w:hAnsi="Arial" w:cs="Arial"/>
                <w:i/>
                <w:sz w:val="16"/>
                <w:szCs w:val="16"/>
                <w:lang w:val="en-US"/>
              </w:rPr>
              <w:t>legal</w:t>
            </w:r>
            <w:r w:rsidR="001F5312" w:rsidRPr="001F5312">
              <w:rPr>
                <w:rFonts w:ascii="Arial" w:hAnsi="Arial" w:cs="Arial"/>
                <w:i/>
                <w:sz w:val="16"/>
                <w:szCs w:val="16"/>
              </w:rPr>
              <w:t xml:space="preserve"> </w:t>
            </w:r>
            <w:r w:rsidR="001F5312">
              <w:rPr>
                <w:rFonts w:ascii="Arial" w:hAnsi="Arial" w:cs="Arial"/>
                <w:i/>
                <w:sz w:val="16"/>
                <w:szCs w:val="16"/>
                <w:lang w:val="en-US"/>
              </w:rPr>
              <w:t>entities</w:t>
            </w:r>
            <w:r w:rsidR="001F5312" w:rsidRPr="001F5312">
              <w:rPr>
                <w:rFonts w:ascii="Arial" w:hAnsi="Arial" w:cs="Arial"/>
                <w:i/>
                <w:sz w:val="16"/>
                <w:szCs w:val="16"/>
              </w:rPr>
              <w:t xml:space="preserve"> – </w:t>
            </w:r>
            <w:r w:rsidR="001F5312">
              <w:rPr>
                <w:rFonts w:ascii="Arial" w:hAnsi="Arial" w:cs="Arial"/>
                <w:i/>
                <w:sz w:val="16"/>
                <w:szCs w:val="16"/>
                <w:lang w:val="en-US"/>
              </w:rPr>
              <w:t>legal</w:t>
            </w:r>
            <w:r w:rsidR="001F5312" w:rsidRPr="001F5312">
              <w:rPr>
                <w:rFonts w:ascii="Arial" w:hAnsi="Arial" w:cs="Arial"/>
                <w:i/>
                <w:sz w:val="16"/>
                <w:szCs w:val="16"/>
              </w:rPr>
              <w:t xml:space="preserve"> </w:t>
            </w:r>
            <w:r w:rsidR="001F5312">
              <w:rPr>
                <w:rFonts w:ascii="Arial" w:hAnsi="Arial" w:cs="Arial"/>
                <w:i/>
                <w:sz w:val="16"/>
                <w:szCs w:val="16"/>
                <w:lang w:val="en-US"/>
              </w:rPr>
              <w:t>name</w:t>
            </w:r>
            <w:r w:rsidR="001F5312" w:rsidRPr="001F5312">
              <w:rPr>
                <w:rFonts w:ascii="Arial" w:hAnsi="Arial" w:cs="Arial"/>
                <w:i/>
                <w:sz w:val="16"/>
                <w:szCs w:val="16"/>
              </w:rPr>
              <w:t xml:space="preserve"> </w:t>
            </w:r>
            <w:r w:rsidR="001F5312">
              <w:rPr>
                <w:rFonts w:ascii="Arial" w:hAnsi="Arial" w:cs="Arial"/>
                <w:i/>
                <w:sz w:val="16"/>
                <w:szCs w:val="16"/>
                <w:lang w:val="en-US"/>
              </w:rPr>
              <w:t>of</w:t>
            </w:r>
            <w:r w:rsidR="001F5312" w:rsidRPr="001F5312">
              <w:rPr>
                <w:rFonts w:ascii="Arial" w:hAnsi="Arial" w:cs="Arial"/>
                <w:i/>
                <w:sz w:val="16"/>
                <w:szCs w:val="16"/>
              </w:rPr>
              <w:t xml:space="preserve"> </w:t>
            </w:r>
            <w:r w:rsidR="001F5312">
              <w:rPr>
                <w:rFonts w:ascii="Arial" w:hAnsi="Arial" w:cs="Arial"/>
                <w:i/>
                <w:sz w:val="16"/>
                <w:szCs w:val="16"/>
                <w:lang w:val="en-US"/>
              </w:rPr>
              <w:t>the</w:t>
            </w:r>
            <w:r w:rsidR="001F5312" w:rsidRPr="001F5312">
              <w:rPr>
                <w:rFonts w:ascii="Arial" w:hAnsi="Arial" w:cs="Arial"/>
                <w:i/>
                <w:sz w:val="16"/>
                <w:szCs w:val="16"/>
              </w:rPr>
              <w:t xml:space="preserve"> </w:t>
            </w:r>
            <w:r w:rsidR="001F5312">
              <w:rPr>
                <w:rFonts w:ascii="Arial" w:hAnsi="Arial" w:cs="Arial"/>
                <w:i/>
                <w:sz w:val="16"/>
                <w:szCs w:val="16"/>
                <w:lang w:val="en-US"/>
              </w:rPr>
              <w:t>Client</w:t>
            </w:r>
            <w:r w:rsidR="008754FC">
              <w:rPr>
                <w:rFonts w:ascii="Arial" w:hAnsi="Arial" w:cs="Arial"/>
                <w:i/>
                <w:sz w:val="16"/>
                <w:szCs w:val="16"/>
              </w:rPr>
              <w:t xml:space="preserve">, </w:t>
            </w:r>
            <w:r w:rsidR="008754FC">
              <w:rPr>
                <w:rFonts w:ascii="Arial" w:hAnsi="Arial" w:cs="Arial"/>
                <w:i/>
                <w:sz w:val="16"/>
                <w:szCs w:val="16"/>
                <w:lang w:val="en-US"/>
              </w:rPr>
              <w:t>first</w:t>
            </w:r>
            <w:r w:rsidR="008754FC" w:rsidRPr="008754FC">
              <w:rPr>
                <w:rFonts w:ascii="Arial" w:hAnsi="Arial" w:cs="Arial"/>
                <w:i/>
                <w:sz w:val="16"/>
                <w:szCs w:val="16"/>
              </w:rPr>
              <w:t xml:space="preserve"> </w:t>
            </w:r>
            <w:r w:rsidR="008754FC">
              <w:rPr>
                <w:rFonts w:ascii="Arial" w:hAnsi="Arial" w:cs="Arial"/>
                <w:i/>
                <w:sz w:val="16"/>
                <w:szCs w:val="16"/>
                <w:lang w:val="en-US"/>
              </w:rPr>
              <w:t>name</w:t>
            </w:r>
            <w:r w:rsidR="008754FC" w:rsidRPr="008754FC">
              <w:rPr>
                <w:rFonts w:ascii="Arial" w:hAnsi="Arial" w:cs="Arial"/>
                <w:i/>
                <w:sz w:val="16"/>
                <w:szCs w:val="16"/>
              </w:rPr>
              <w:t xml:space="preserve"> </w:t>
            </w:r>
            <w:r w:rsidR="008754FC">
              <w:rPr>
                <w:rFonts w:ascii="Arial" w:hAnsi="Arial" w:cs="Arial"/>
                <w:i/>
                <w:sz w:val="16"/>
                <w:szCs w:val="16"/>
                <w:lang w:val="en-US"/>
              </w:rPr>
              <w:t>and</w:t>
            </w:r>
            <w:r w:rsidR="008754FC" w:rsidRPr="008754FC">
              <w:rPr>
                <w:rFonts w:ascii="Arial" w:hAnsi="Arial" w:cs="Arial"/>
                <w:i/>
                <w:sz w:val="16"/>
                <w:szCs w:val="16"/>
              </w:rPr>
              <w:t xml:space="preserve"> </w:t>
            </w:r>
            <w:r w:rsidR="008754FC">
              <w:rPr>
                <w:rFonts w:ascii="Arial" w:hAnsi="Arial" w:cs="Arial"/>
                <w:i/>
                <w:sz w:val="16"/>
                <w:szCs w:val="16"/>
                <w:lang w:val="en-US"/>
              </w:rPr>
              <w:t>last</w:t>
            </w:r>
            <w:r w:rsidR="008754FC" w:rsidRPr="008754FC">
              <w:rPr>
                <w:rFonts w:ascii="Arial" w:hAnsi="Arial" w:cs="Arial"/>
                <w:i/>
                <w:sz w:val="16"/>
                <w:szCs w:val="16"/>
              </w:rPr>
              <w:t xml:space="preserve"> </w:t>
            </w:r>
            <w:r w:rsidR="008754FC">
              <w:rPr>
                <w:rFonts w:ascii="Arial" w:hAnsi="Arial" w:cs="Arial"/>
                <w:i/>
                <w:sz w:val="16"/>
                <w:szCs w:val="16"/>
                <w:lang w:val="en-US"/>
              </w:rPr>
              <w:t>name</w:t>
            </w:r>
            <w:r w:rsidR="008754FC" w:rsidRPr="008754FC">
              <w:rPr>
                <w:rFonts w:ascii="Arial" w:hAnsi="Arial" w:cs="Arial"/>
                <w:i/>
                <w:sz w:val="16"/>
                <w:szCs w:val="16"/>
              </w:rPr>
              <w:t xml:space="preserve"> </w:t>
            </w:r>
            <w:r w:rsidR="008754FC">
              <w:rPr>
                <w:rFonts w:ascii="Arial" w:hAnsi="Arial" w:cs="Arial"/>
                <w:i/>
                <w:sz w:val="16"/>
                <w:szCs w:val="16"/>
                <w:lang w:val="en-US"/>
              </w:rPr>
              <w:t>of</w:t>
            </w:r>
            <w:r w:rsidR="008754FC" w:rsidRPr="008754FC">
              <w:rPr>
                <w:rFonts w:ascii="Arial" w:hAnsi="Arial" w:cs="Arial"/>
                <w:i/>
                <w:sz w:val="16"/>
                <w:szCs w:val="16"/>
              </w:rPr>
              <w:t xml:space="preserve"> </w:t>
            </w:r>
            <w:r w:rsidR="008754FC">
              <w:rPr>
                <w:rFonts w:ascii="Arial" w:hAnsi="Arial" w:cs="Arial"/>
                <w:i/>
                <w:sz w:val="16"/>
                <w:szCs w:val="16"/>
                <w:lang w:val="en-US"/>
              </w:rPr>
              <w:t>representative</w:t>
            </w:r>
            <w:r w:rsidR="008754FC">
              <w:rPr>
                <w:rFonts w:ascii="Arial" w:hAnsi="Arial" w:cs="Arial"/>
                <w:i/>
                <w:sz w:val="16"/>
                <w:szCs w:val="16"/>
              </w:rPr>
              <w:t>, document which confirms representative's powers</w:t>
            </w:r>
            <w:r w:rsidRPr="00952F81">
              <w:rPr>
                <w:rFonts w:ascii="Arial" w:hAnsi="Arial" w:cs="Arial"/>
                <w:sz w:val="16"/>
                <w:szCs w:val="16"/>
              </w:rPr>
              <w:t>)</w:t>
            </w:r>
            <w:r w:rsidR="008754FC">
              <w:rPr>
                <w:rFonts w:ascii="Arial" w:hAnsi="Arial" w:cs="Arial"/>
                <w:sz w:val="16"/>
                <w:szCs w:val="16"/>
              </w:rPr>
              <w:t xml:space="preserve"> </w:t>
            </w:r>
          </w:p>
        </w:tc>
      </w:tr>
      <w:tr w:rsidR="00FD4420" w:rsidRPr="00952F81" w:rsidTr="007F685A">
        <w:tc>
          <w:tcPr>
            <w:tcW w:w="9854" w:type="dxa"/>
            <w:gridSpan w:val="2"/>
            <w:tcBorders>
              <w:bottom w:val="single" w:sz="4" w:space="0" w:color="auto"/>
            </w:tcBorders>
          </w:tcPr>
          <w:p w:rsidR="008754FC" w:rsidRDefault="008754FC" w:rsidP="00FD4420">
            <w:pPr>
              <w:rPr>
                <w:rFonts w:cs="Arial"/>
                <w:sz w:val="20"/>
                <w:szCs w:val="20"/>
              </w:rPr>
            </w:pPr>
          </w:p>
          <w:p w:rsidR="008754FC" w:rsidRPr="00952F81" w:rsidRDefault="00FD4420" w:rsidP="00882834">
            <w:pPr>
              <w:rPr>
                <w:rFonts w:cs="Arial"/>
                <w:sz w:val="20"/>
                <w:szCs w:val="20"/>
              </w:rPr>
            </w:pPr>
            <w:r w:rsidRPr="00952F81">
              <w:rPr>
                <w:rFonts w:cs="Arial"/>
                <w:sz w:val="20"/>
                <w:szCs w:val="20"/>
              </w:rPr>
              <w:t xml:space="preserve">(далее – </w:t>
            </w:r>
            <w:r w:rsidR="008754FC">
              <w:rPr>
                <w:rFonts w:cs="Arial"/>
                <w:sz w:val="20"/>
                <w:szCs w:val="20"/>
              </w:rPr>
              <w:t>Инвестор</w:t>
            </w:r>
            <w:r w:rsidR="001F5312">
              <w:rPr>
                <w:rFonts w:cs="Arial"/>
                <w:sz w:val="20"/>
                <w:szCs w:val="20"/>
                <w:lang w:val="en-US"/>
              </w:rPr>
              <w:t xml:space="preserve">/further - </w:t>
            </w:r>
            <w:r w:rsidR="008754FC">
              <w:rPr>
                <w:rFonts w:cs="Arial"/>
                <w:sz w:val="20"/>
                <w:szCs w:val="20"/>
                <w:lang w:val="en-US"/>
              </w:rPr>
              <w:t>Investor</w:t>
            </w:r>
            <w:r w:rsidRPr="00952F81">
              <w:rPr>
                <w:rFonts w:cs="Arial"/>
                <w:sz w:val="20"/>
                <w:szCs w:val="20"/>
              </w:rPr>
              <w:t>)</w:t>
            </w:r>
          </w:p>
        </w:tc>
      </w:tr>
      <w:tr w:rsidR="0003430D" w:rsidRPr="008754FC" w:rsidTr="00BB6332">
        <w:tc>
          <w:tcPr>
            <w:tcW w:w="9854" w:type="dxa"/>
            <w:gridSpan w:val="2"/>
            <w:tcBorders>
              <w:top w:val="single" w:sz="4" w:space="0" w:color="auto"/>
            </w:tcBorders>
          </w:tcPr>
          <w:p w:rsidR="002F6744" w:rsidRPr="001054C4" w:rsidRDefault="001054C4" w:rsidP="001054C4">
            <w:pPr>
              <w:jc w:val="center"/>
              <w:rPr>
                <w:i/>
                <w:sz w:val="16"/>
                <w:szCs w:val="16"/>
              </w:rPr>
            </w:pPr>
            <w:r>
              <w:rPr>
                <w:i/>
                <w:sz w:val="16"/>
                <w:szCs w:val="16"/>
              </w:rPr>
              <w:t>(</w:t>
            </w:r>
            <w:r w:rsidRPr="00952F81">
              <w:rPr>
                <w:i/>
                <w:sz w:val="16"/>
                <w:szCs w:val="16"/>
              </w:rPr>
              <w:t>паспортные данные, место регистрации - для физических лиц; ОГРН/Регистрационный номер – для юридических лиц</w:t>
            </w:r>
            <w:r>
              <w:rPr>
                <w:i/>
                <w:sz w:val="16"/>
                <w:szCs w:val="16"/>
              </w:rPr>
              <w:t xml:space="preserve"> / passport info</w:t>
            </w:r>
            <w:r>
              <w:rPr>
                <w:i/>
                <w:sz w:val="16"/>
                <w:szCs w:val="16"/>
                <w:lang w:val="en-US"/>
              </w:rPr>
              <w:t>rmation</w:t>
            </w:r>
            <w:r>
              <w:rPr>
                <w:i/>
                <w:sz w:val="16"/>
                <w:szCs w:val="16"/>
              </w:rPr>
              <w:t xml:space="preserve">, place of registration – for </w:t>
            </w:r>
            <w:r>
              <w:rPr>
                <w:i/>
                <w:sz w:val="16"/>
                <w:szCs w:val="16"/>
                <w:lang w:val="en-US"/>
              </w:rPr>
              <w:t>person</w:t>
            </w:r>
            <w:r w:rsidRPr="00882834">
              <w:rPr>
                <w:i/>
                <w:sz w:val="16"/>
                <w:szCs w:val="16"/>
              </w:rPr>
              <w:t xml:space="preserve">; </w:t>
            </w:r>
            <w:r>
              <w:rPr>
                <w:i/>
                <w:sz w:val="16"/>
                <w:szCs w:val="16"/>
                <w:lang w:val="en-US"/>
              </w:rPr>
              <w:t>Registration</w:t>
            </w:r>
            <w:r w:rsidRPr="00882834">
              <w:rPr>
                <w:i/>
                <w:sz w:val="16"/>
                <w:szCs w:val="16"/>
              </w:rPr>
              <w:t xml:space="preserve"> </w:t>
            </w:r>
            <w:r>
              <w:rPr>
                <w:i/>
                <w:sz w:val="16"/>
                <w:szCs w:val="16"/>
                <w:lang w:val="en-US"/>
              </w:rPr>
              <w:t>number</w:t>
            </w:r>
            <w:r w:rsidRPr="00882834">
              <w:rPr>
                <w:i/>
                <w:sz w:val="16"/>
                <w:szCs w:val="16"/>
              </w:rPr>
              <w:t>/</w:t>
            </w:r>
            <w:r>
              <w:rPr>
                <w:i/>
                <w:sz w:val="16"/>
                <w:szCs w:val="16"/>
                <w:lang w:val="en-US"/>
              </w:rPr>
              <w:t>OGRN</w:t>
            </w:r>
            <w:r w:rsidRPr="00882834">
              <w:rPr>
                <w:i/>
                <w:sz w:val="16"/>
                <w:szCs w:val="16"/>
              </w:rPr>
              <w:t xml:space="preserve"> </w:t>
            </w:r>
            <w:r>
              <w:rPr>
                <w:i/>
                <w:sz w:val="16"/>
                <w:szCs w:val="16"/>
                <w:lang w:val="en-US"/>
              </w:rPr>
              <w:t>code</w:t>
            </w:r>
            <w:r w:rsidRPr="00882834">
              <w:rPr>
                <w:i/>
                <w:sz w:val="16"/>
                <w:szCs w:val="16"/>
              </w:rPr>
              <w:t xml:space="preserve"> – </w:t>
            </w:r>
            <w:r>
              <w:rPr>
                <w:i/>
                <w:sz w:val="16"/>
                <w:szCs w:val="16"/>
                <w:lang w:val="en-US"/>
              </w:rPr>
              <w:t>for</w:t>
            </w:r>
            <w:r w:rsidRPr="00882834">
              <w:rPr>
                <w:i/>
                <w:sz w:val="16"/>
                <w:szCs w:val="16"/>
              </w:rPr>
              <w:t xml:space="preserve"> </w:t>
            </w:r>
            <w:r>
              <w:rPr>
                <w:i/>
                <w:sz w:val="16"/>
                <w:szCs w:val="16"/>
                <w:lang w:val="en-US"/>
              </w:rPr>
              <w:t>legal</w:t>
            </w:r>
            <w:r w:rsidRPr="00882834">
              <w:rPr>
                <w:i/>
                <w:sz w:val="16"/>
                <w:szCs w:val="16"/>
              </w:rPr>
              <w:t xml:space="preserve"> </w:t>
            </w:r>
            <w:r>
              <w:rPr>
                <w:i/>
                <w:sz w:val="16"/>
                <w:szCs w:val="16"/>
                <w:lang w:val="en-US"/>
              </w:rPr>
              <w:t>entities</w:t>
            </w:r>
            <w:r>
              <w:rPr>
                <w:i/>
                <w:sz w:val="16"/>
                <w:szCs w:val="16"/>
              </w:rPr>
              <w:t>)</w:t>
            </w:r>
          </w:p>
          <w:p w:rsidR="001054C4" w:rsidRPr="001054C4" w:rsidRDefault="001054C4" w:rsidP="00FD4420">
            <w:pPr>
              <w:rPr>
                <w:rFonts w:cs="Arial"/>
                <w:sz w:val="20"/>
                <w:szCs w:val="20"/>
              </w:rPr>
            </w:pPr>
          </w:p>
          <w:p w:rsidR="00FD4420" w:rsidRPr="0013332B" w:rsidRDefault="002F6744" w:rsidP="00FD4420">
            <w:pPr>
              <w:rPr>
                <w:rFonts w:cs="Arial"/>
                <w:b/>
                <w:sz w:val="20"/>
                <w:szCs w:val="20"/>
                <w:u w:val="single"/>
                <w:lang w:val="en-US"/>
              </w:rPr>
            </w:pPr>
            <w:r>
              <w:rPr>
                <w:rFonts w:cs="Arial"/>
                <w:sz w:val="20"/>
                <w:szCs w:val="20"/>
              </w:rPr>
              <w:t>П</w:t>
            </w:r>
            <w:r w:rsidR="00FD4420" w:rsidRPr="00952F81">
              <w:rPr>
                <w:rFonts w:cs="Arial"/>
                <w:sz w:val="20"/>
                <w:szCs w:val="20"/>
              </w:rPr>
              <w:t>одтверждает</w:t>
            </w:r>
            <w:r w:rsidR="00FD4420" w:rsidRPr="0013332B">
              <w:rPr>
                <w:rFonts w:cs="Arial"/>
                <w:sz w:val="20"/>
                <w:szCs w:val="20"/>
                <w:lang w:val="en-US"/>
              </w:rPr>
              <w:t xml:space="preserve"> </w:t>
            </w:r>
            <w:r w:rsidR="00FD4420" w:rsidRPr="00952F81">
              <w:rPr>
                <w:rFonts w:cs="Arial"/>
                <w:sz w:val="20"/>
                <w:szCs w:val="20"/>
              </w:rPr>
              <w:t>выбор</w:t>
            </w:r>
            <w:r w:rsidR="00FD4420" w:rsidRPr="0013332B">
              <w:rPr>
                <w:rFonts w:cs="Arial"/>
                <w:sz w:val="20"/>
                <w:szCs w:val="20"/>
                <w:lang w:val="en-US"/>
              </w:rPr>
              <w:t xml:space="preserve"> </w:t>
            </w:r>
            <w:r w:rsidR="00FD4420" w:rsidRPr="00952F81">
              <w:rPr>
                <w:rFonts w:cs="Arial"/>
                <w:sz w:val="20"/>
                <w:szCs w:val="20"/>
              </w:rPr>
              <w:t>следующих</w:t>
            </w:r>
            <w:r w:rsidR="00FD4420" w:rsidRPr="0013332B">
              <w:rPr>
                <w:rFonts w:cs="Arial"/>
                <w:sz w:val="20"/>
                <w:szCs w:val="20"/>
                <w:lang w:val="en-US"/>
              </w:rPr>
              <w:t xml:space="preserve"> </w:t>
            </w:r>
            <w:r w:rsidR="00FD4420" w:rsidRPr="00952F81">
              <w:rPr>
                <w:rFonts w:cs="Arial"/>
                <w:sz w:val="20"/>
                <w:szCs w:val="20"/>
              </w:rPr>
              <w:t>условий</w:t>
            </w:r>
            <w:r w:rsidR="00FD4420" w:rsidRPr="0013332B">
              <w:rPr>
                <w:rFonts w:cs="Arial"/>
                <w:sz w:val="20"/>
                <w:szCs w:val="20"/>
                <w:lang w:val="en-US"/>
              </w:rPr>
              <w:t xml:space="preserve"> </w:t>
            </w:r>
            <w:r w:rsidR="00FD4420" w:rsidRPr="00952F81">
              <w:rPr>
                <w:rFonts w:cs="Arial"/>
                <w:sz w:val="20"/>
                <w:szCs w:val="20"/>
              </w:rPr>
              <w:t>брокерского</w:t>
            </w:r>
            <w:r w:rsidR="00FD4420" w:rsidRPr="0013332B">
              <w:rPr>
                <w:rFonts w:cs="Arial"/>
                <w:sz w:val="20"/>
                <w:szCs w:val="20"/>
                <w:lang w:val="en-US"/>
              </w:rPr>
              <w:t xml:space="preserve"> </w:t>
            </w:r>
            <w:r w:rsidR="00FD4420" w:rsidRPr="00952F81">
              <w:rPr>
                <w:rFonts w:cs="Arial"/>
                <w:sz w:val="20"/>
                <w:szCs w:val="20"/>
              </w:rPr>
              <w:t>обслуживания</w:t>
            </w:r>
            <w:r w:rsidR="001F5312" w:rsidRPr="0013332B">
              <w:rPr>
                <w:rFonts w:cs="Arial"/>
                <w:sz w:val="20"/>
                <w:szCs w:val="20"/>
                <w:lang w:val="en-US"/>
              </w:rPr>
              <w:t xml:space="preserve"> / </w:t>
            </w:r>
            <w:r w:rsidR="001F5312">
              <w:rPr>
                <w:rFonts w:cs="Arial"/>
                <w:sz w:val="20"/>
                <w:szCs w:val="20"/>
                <w:lang w:val="en-US"/>
              </w:rPr>
              <w:t>confirm</w:t>
            </w:r>
            <w:r w:rsidR="001F5312" w:rsidRPr="0013332B">
              <w:rPr>
                <w:rFonts w:cs="Arial"/>
                <w:sz w:val="20"/>
                <w:szCs w:val="20"/>
                <w:lang w:val="en-US"/>
              </w:rPr>
              <w:t xml:space="preserve"> </w:t>
            </w:r>
            <w:r w:rsidR="001F5312">
              <w:rPr>
                <w:rFonts w:cs="Arial"/>
                <w:sz w:val="20"/>
                <w:szCs w:val="20"/>
                <w:lang w:val="en-US"/>
              </w:rPr>
              <w:t>the</w:t>
            </w:r>
            <w:r w:rsidR="001F5312" w:rsidRPr="0013332B">
              <w:rPr>
                <w:rFonts w:cs="Arial"/>
                <w:sz w:val="20"/>
                <w:szCs w:val="20"/>
                <w:lang w:val="en-US"/>
              </w:rPr>
              <w:t xml:space="preserve"> </w:t>
            </w:r>
            <w:r w:rsidR="0013332B">
              <w:rPr>
                <w:rFonts w:cs="Arial"/>
                <w:sz w:val="20"/>
                <w:szCs w:val="20"/>
                <w:lang w:val="en-US"/>
              </w:rPr>
              <w:t xml:space="preserve">choice of </w:t>
            </w:r>
            <w:r w:rsidR="0017589B">
              <w:rPr>
                <w:rFonts w:cs="Arial"/>
                <w:sz w:val="20"/>
                <w:szCs w:val="20"/>
                <w:lang w:val="en-US"/>
              </w:rPr>
              <w:t xml:space="preserve">the next terms of brokerage </w:t>
            </w:r>
            <w:r w:rsidR="0013332B">
              <w:rPr>
                <w:rFonts w:cs="Arial"/>
                <w:sz w:val="20"/>
                <w:szCs w:val="20"/>
                <w:lang w:val="en-US"/>
              </w:rPr>
              <w:t>services</w:t>
            </w:r>
            <w:r w:rsidR="00FD4420" w:rsidRPr="0013332B">
              <w:rPr>
                <w:rFonts w:cs="Arial"/>
                <w:sz w:val="20"/>
                <w:szCs w:val="20"/>
                <w:lang w:val="en-US"/>
              </w:rPr>
              <w:t>:</w:t>
            </w:r>
            <w:bookmarkStart w:id="0" w:name="_GoBack"/>
            <w:bookmarkEnd w:id="0"/>
          </w:p>
          <w:p w:rsidR="00FD4420" w:rsidRPr="00FD4420" w:rsidRDefault="00FD4420" w:rsidP="00A33D00">
            <w:pPr>
              <w:rPr>
                <w:rFonts w:cs="Arial"/>
                <w:sz w:val="20"/>
                <w:szCs w:val="20"/>
                <w:u w:val="single"/>
                <w:lang w:val="en-US"/>
              </w:rPr>
            </w:pPr>
            <w:r w:rsidRPr="00FD4420">
              <w:rPr>
                <w:rFonts w:cs="Arial"/>
                <w:sz w:val="20"/>
                <w:szCs w:val="20"/>
                <w:u w:val="single"/>
                <w:lang w:val="en-US"/>
              </w:rPr>
              <w:t>______________________________________________________________________________________</w:t>
            </w:r>
          </w:p>
          <w:p w:rsidR="00FD4420" w:rsidRPr="00FD4420" w:rsidRDefault="00FD4420" w:rsidP="00A33D00">
            <w:pPr>
              <w:rPr>
                <w:rFonts w:cs="Arial"/>
                <w:b/>
                <w:sz w:val="20"/>
                <w:szCs w:val="20"/>
                <w:u w:val="single"/>
                <w:lang w:val="en-US"/>
              </w:rPr>
            </w:pPr>
          </w:p>
          <w:p w:rsidR="0003430D" w:rsidRPr="00171978" w:rsidRDefault="0003430D" w:rsidP="00A33D00">
            <w:pPr>
              <w:rPr>
                <w:rFonts w:cs="Arial"/>
                <w:b/>
                <w:sz w:val="20"/>
                <w:szCs w:val="20"/>
                <w:u w:val="single"/>
                <w:lang w:val="en-US"/>
              </w:rPr>
            </w:pPr>
            <w:r w:rsidRPr="00952F81">
              <w:rPr>
                <w:rFonts w:cs="Arial"/>
                <w:b/>
                <w:sz w:val="20"/>
                <w:szCs w:val="20"/>
                <w:u w:val="single"/>
              </w:rPr>
              <w:t>Проведение</w:t>
            </w:r>
            <w:r w:rsidRPr="0003430D">
              <w:rPr>
                <w:rFonts w:cs="Arial"/>
                <w:b/>
                <w:sz w:val="20"/>
                <w:szCs w:val="20"/>
                <w:u w:val="single"/>
                <w:lang w:val="en-US"/>
              </w:rPr>
              <w:t xml:space="preserve"> </w:t>
            </w:r>
            <w:r w:rsidRPr="00952F81">
              <w:rPr>
                <w:rFonts w:cs="Arial"/>
                <w:b/>
                <w:sz w:val="20"/>
                <w:szCs w:val="20"/>
                <w:u w:val="single"/>
              </w:rPr>
              <w:t>операций</w:t>
            </w:r>
            <w:r w:rsidRPr="0003430D">
              <w:rPr>
                <w:rFonts w:cs="Arial"/>
                <w:b/>
                <w:sz w:val="20"/>
                <w:szCs w:val="20"/>
                <w:u w:val="single"/>
                <w:lang w:val="en-US"/>
              </w:rPr>
              <w:t xml:space="preserve"> </w:t>
            </w:r>
            <w:r w:rsidRPr="00952F81">
              <w:rPr>
                <w:rFonts w:cs="Arial"/>
                <w:b/>
                <w:sz w:val="20"/>
                <w:szCs w:val="20"/>
                <w:u w:val="single"/>
              </w:rPr>
              <w:t>на</w:t>
            </w:r>
            <w:r w:rsidRPr="0003430D">
              <w:rPr>
                <w:rFonts w:cs="Arial"/>
                <w:b/>
                <w:sz w:val="20"/>
                <w:szCs w:val="20"/>
                <w:u w:val="single"/>
                <w:lang w:val="en-US"/>
              </w:rPr>
              <w:t xml:space="preserve"> </w:t>
            </w:r>
            <w:r w:rsidRPr="00952F81">
              <w:rPr>
                <w:rFonts w:cs="Arial"/>
                <w:b/>
                <w:sz w:val="20"/>
                <w:szCs w:val="20"/>
                <w:u w:val="single"/>
              </w:rPr>
              <w:t>следующих</w:t>
            </w:r>
            <w:r w:rsidRPr="0003430D">
              <w:rPr>
                <w:rFonts w:cs="Arial"/>
                <w:b/>
                <w:sz w:val="20"/>
                <w:szCs w:val="20"/>
                <w:u w:val="single"/>
                <w:lang w:val="en-US"/>
              </w:rPr>
              <w:t xml:space="preserve"> </w:t>
            </w:r>
            <w:r w:rsidRPr="00952F81">
              <w:rPr>
                <w:rFonts w:cs="Arial"/>
                <w:b/>
                <w:sz w:val="20"/>
                <w:szCs w:val="20"/>
                <w:u w:val="single"/>
              </w:rPr>
              <w:t>рынках</w:t>
            </w:r>
            <w:r w:rsidRPr="0003430D">
              <w:rPr>
                <w:rFonts w:cs="Arial"/>
                <w:b/>
                <w:sz w:val="20"/>
                <w:szCs w:val="20"/>
                <w:u w:val="single"/>
                <w:lang w:val="en-US"/>
              </w:rPr>
              <w:t xml:space="preserve"> </w:t>
            </w:r>
            <w:r w:rsidRPr="00952F81">
              <w:rPr>
                <w:rFonts w:cs="Arial"/>
                <w:b/>
                <w:sz w:val="20"/>
                <w:szCs w:val="20"/>
                <w:u w:val="single"/>
              </w:rPr>
              <w:t>и</w:t>
            </w:r>
            <w:r w:rsidRPr="0003430D">
              <w:rPr>
                <w:rFonts w:cs="Arial"/>
                <w:b/>
                <w:sz w:val="20"/>
                <w:szCs w:val="20"/>
                <w:u w:val="single"/>
                <w:lang w:val="en-US"/>
              </w:rPr>
              <w:t xml:space="preserve"> </w:t>
            </w:r>
            <w:r w:rsidRPr="00952F81">
              <w:rPr>
                <w:rFonts w:cs="Arial"/>
                <w:b/>
                <w:sz w:val="20"/>
                <w:szCs w:val="20"/>
                <w:u w:val="single"/>
              </w:rPr>
              <w:t>в</w:t>
            </w:r>
            <w:r w:rsidRPr="0003430D">
              <w:rPr>
                <w:rFonts w:cs="Arial"/>
                <w:b/>
                <w:sz w:val="20"/>
                <w:szCs w:val="20"/>
                <w:u w:val="single"/>
                <w:lang w:val="en-US"/>
              </w:rPr>
              <w:t xml:space="preserve"> </w:t>
            </w:r>
            <w:r w:rsidRPr="00952F81">
              <w:rPr>
                <w:rFonts w:cs="Arial"/>
                <w:b/>
                <w:sz w:val="20"/>
                <w:szCs w:val="20"/>
                <w:u w:val="single"/>
              </w:rPr>
              <w:t>Торговых</w:t>
            </w:r>
            <w:r w:rsidRPr="0003430D">
              <w:rPr>
                <w:rFonts w:cs="Arial"/>
                <w:b/>
                <w:sz w:val="20"/>
                <w:szCs w:val="20"/>
                <w:u w:val="single"/>
                <w:lang w:val="en-US"/>
              </w:rPr>
              <w:t xml:space="preserve"> </w:t>
            </w:r>
            <w:r w:rsidRPr="00952F81">
              <w:rPr>
                <w:rFonts w:cs="Arial"/>
                <w:b/>
                <w:sz w:val="20"/>
                <w:szCs w:val="20"/>
                <w:u w:val="single"/>
              </w:rPr>
              <w:t>системах</w:t>
            </w:r>
            <w:r>
              <w:rPr>
                <w:rFonts w:cs="Arial"/>
                <w:b/>
                <w:sz w:val="20"/>
                <w:szCs w:val="20"/>
                <w:u w:val="single"/>
                <w:lang w:val="en-US"/>
              </w:rPr>
              <w:t xml:space="preserve"> / </w:t>
            </w:r>
            <w:r w:rsidRPr="0003430D">
              <w:rPr>
                <w:rFonts w:cs="Arial"/>
                <w:sz w:val="20"/>
                <w:szCs w:val="20"/>
                <w:u w:val="single"/>
                <w:lang w:val="en-US"/>
              </w:rPr>
              <w:t>Carrying out operations in the following markets and in Trading Systems:</w:t>
            </w:r>
          </w:p>
        </w:tc>
      </w:tr>
      <w:tr w:rsidR="00171978" w:rsidRPr="00952F81" w:rsidTr="00270E85">
        <w:tc>
          <w:tcPr>
            <w:tcW w:w="9854" w:type="dxa"/>
            <w:gridSpan w:val="2"/>
          </w:tcPr>
          <w:p w:rsidR="00171978" w:rsidRPr="00171978" w:rsidRDefault="00171978" w:rsidP="0004361E">
            <w:pPr>
              <w:rPr>
                <w:rFonts w:cs="Arial"/>
                <w:sz w:val="20"/>
                <w:szCs w:val="20"/>
                <w:lang w:val="en-US"/>
              </w:rPr>
            </w:pPr>
          </w:p>
          <w:p w:rsidR="00171978" w:rsidRPr="00171978" w:rsidRDefault="00171978" w:rsidP="0004361E">
            <w:pPr>
              <w:rPr>
                <w:rFonts w:cs="Arial"/>
                <w:color w:val="000000"/>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171978">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171978">
              <w:rPr>
                <w:rFonts w:cs="Arial"/>
                <w:sz w:val="20"/>
                <w:szCs w:val="20"/>
                <w:lang w:val="en-US"/>
              </w:rPr>
              <w:t xml:space="preserve"> </w:t>
            </w:r>
            <w:r w:rsidRPr="00952F81">
              <w:rPr>
                <w:rFonts w:cs="Arial"/>
                <w:sz w:val="20"/>
                <w:szCs w:val="20"/>
              </w:rPr>
              <w:t>Фондовый</w:t>
            </w:r>
            <w:r w:rsidRPr="00171978">
              <w:rPr>
                <w:rFonts w:cs="Arial"/>
                <w:sz w:val="20"/>
                <w:szCs w:val="20"/>
                <w:lang w:val="en-US"/>
              </w:rPr>
              <w:t xml:space="preserve"> </w:t>
            </w:r>
            <w:r w:rsidRPr="00171978">
              <w:rPr>
                <w:rFonts w:cs="Arial"/>
                <w:sz w:val="20"/>
                <w:szCs w:val="20"/>
              </w:rPr>
              <w:t>рынок</w:t>
            </w:r>
            <w:r w:rsidRPr="00171978">
              <w:rPr>
                <w:rFonts w:cs="Arial"/>
                <w:sz w:val="20"/>
                <w:szCs w:val="20"/>
                <w:lang w:val="en-US"/>
              </w:rPr>
              <w:t xml:space="preserve"> </w:t>
            </w:r>
            <w:r w:rsidRPr="00171978">
              <w:rPr>
                <w:rFonts w:cs="Arial"/>
                <w:color w:val="000000"/>
                <w:sz w:val="20"/>
                <w:szCs w:val="20"/>
              </w:rPr>
              <w:t>Московской</w:t>
            </w:r>
            <w:r w:rsidRPr="00171978">
              <w:rPr>
                <w:rFonts w:cs="Arial"/>
                <w:color w:val="000000"/>
                <w:sz w:val="20"/>
                <w:szCs w:val="20"/>
                <w:lang w:val="en-US"/>
              </w:rPr>
              <w:t xml:space="preserve"> </w:t>
            </w:r>
            <w:r w:rsidRPr="00171978">
              <w:rPr>
                <w:rFonts w:cs="Arial"/>
                <w:color w:val="000000"/>
                <w:sz w:val="20"/>
                <w:szCs w:val="20"/>
              </w:rPr>
              <w:t>Биржи</w:t>
            </w:r>
            <w:r w:rsidRPr="00171978">
              <w:rPr>
                <w:rFonts w:cs="Arial"/>
                <w:color w:val="000000"/>
                <w:sz w:val="20"/>
                <w:szCs w:val="20"/>
                <w:lang w:val="en-US"/>
              </w:rPr>
              <w:t xml:space="preserve"> / </w:t>
            </w:r>
            <w:r w:rsidRPr="00171978">
              <w:rPr>
                <w:rFonts w:cs="Arial"/>
                <w:sz w:val="20"/>
                <w:szCs w:val="20"/>
                <w:lang w:val="en-US"/>
              </w:rPr>
              <w:t>Stock Market of the Moscow Stock Exchange</w:t>
            </w:r>
          </w:p>
          <w:p w:rsidR="00171978" w:rsidRPr="00171978" w:rsidRDefault="00171978" w:rsidP="0004361E">
            <w:pPr>
              <w:rPr>
                <w:rFonts w:cs="Arial"/>
                <w:color w:val="000000"/>
                <w:sz w:val="20"/>
                <w:szCs w:val="20"/>
                <w:lang w:val="en-US"/>
              </w:rPr>
            </w:pPr>
          </w:p>
          <w:p w:rsidR="00171978" w:rsidRPr="00B96D28" w:rsidRDefault="00171978" w:rsidP="0004361E">
            <w:pPr>
              <w:rPr>
                <w:rFonts w:cs="Arial"/>
                <w:sz w:val="20"/>
                <w:szCs w:val="20"/>
              </w:rPr>
            </w:pPr>
            <w:r w:rsidRPr="00171978">
              <w:rPr>
                <w:rFonts w:cs="Arial"/>
                <w:sz w:val="20"/>
                <w:szCs w:val="20"/>
              </w:rPr>
              <w:fldChar w:fldCharType="begin">
                <w:ffData>
                  <w:name w:val="Флажок2"/>
                  <w:enabled/>
                  <w:calcOnExit w:val="0"/>
                  <w:checkBox>
                    <w:sizeAuto/>
                    <w:default w:val="0"/>
                  </w:checkBox>
                </w:ffData>
              </w:fldChar>
            </w:r>
            <w:r w:rsidRPr="00B96D28">
              <w:rPr>
                <w:rFonts w:cs="Arial"/>
                <w:sz w:val="20"/>
                <w:szCs w:val="20"/>
              </w:rPr>
              <w:instrText xml:space="preserve"> </w:instrText>
            </w:r>
            <w:r w:rsidRPr="00171978">
              <w:rPr>
                <w:rFonts w:cs="Arial"/>
                <w:sz w:val="20"/>
                <w:szCs w:val="20"/>
                <w:lang w:val="en-US"/>
              </w:rPr>
              <w:instrText>FORMCHECKBOX</w:instrText>
            </w:r>
            <w:r w:rsidRPr="00B96D28">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171978">
              <w:rPr>
                <w:rFonts w:cs="Arial"/>
                <w:sz w:val="20"/>
                <w:szCs w:val="20"/>
              </w:rPr>
              <w:fldChar w:fldCharType="end"/>
            </w:r>
            <w:r w:rsidRPr="00B96D28">
              <w:rPr>
                <w:rFonts w:cs="Arial"/>
                <w:sz w:val="20"/>
                <w:szCs w:val="20"/>
              </w:rPr>
              <w:t xml:space="preserve"> </w:t>
            </w:r>
            <w:r w:rsidRPr="00171978">
              <w:rPr>
                <w:rFonts w:cs="Arial"/>
                <w:sz w:val="20"/>
                <w:szCs w:val="20"/>
              </w:rPr>
              <w:t>Срочный</w:t>
            </w:r>
            <w:r w:rsidRPr="00B96D28">
              <w:rPr>
                <w:rFonts w:cs="Arial"/>
                <w:sz w:val="20"/>
                <w:szCs w:val="20"/>
              </w:rPr>
              <w:t xml:space="preserve"> </w:t>
            </w:r>
            <w:r w:rsidRPr="00171978">
              <w:rPr>
                <w:rFonts w:cs="Arial"/>
                <w:sz w:val="20"/>
                <w:szCs w:val="20"/>
              </w:rPr>
              <w:t>рынок</w:t>
            </w:r>
            <w:r w:rsidRPr="00B96D28">
              <w:rPr>
                <w:rFonts w:cs="Arial"/>
                <w:sz w:val="20"/>
                <w:szCs w:val="20"/>
              </w:rPr>
              <w:t xml:space="preserve"> </w:t>
            </w:r>
            <w:r w:rsidRPr="00171978">
              <w:rPr>
                <w:rFonts w:cs="Arial"/>
                <w:color w:val="000000"/>
                <w:sz w:val="20"/>
                <w:szCs w:val="20"/>
              </w:rPr>
              <w:t>Московской</w:t>
            </w:r>
            <w:r w:rsidRPr="00B96D28">
              <w:rPr>
                <w:rFonts w:cs="Arial"/>
                <w:color w:val="000000"/>
                <w:sz w:val="20"/>
                <w:szCs w:val="20"/>
              </w:rPr>
              <w:t xml:space="preserve"> </w:t>
            </w:r>
            <w:r w:rsidRPr="00171978">
              <w:rPr>
                <w:rFonts w:cs="Arial"/>
                <w:color w:val="000000"/>
                <w:sz w:val="20"/>
                <w:szCs w:val="20"/>
              </w:rPr>
              <w:t>Биржи</w:t>
            </w:r>
            <w:r w:rsidRPr="00B96D28">
              <w:rPr>
                <w:rFonts w:cs="Arial"/>
                <w:color w:val="000000"/>
                <w:sz w:val="20"/>
                <w:szCs w:val="20"/>
              </w:rPr>
              <w:t xml:space="preserve"> </w:t>
            </w:r>
            <w:r w:rsidR="00B96D28" w:rsidRPr="0003430D">
              <w:rPr>
                <w:rFonts w:cs="Arial"/>
                <w:color w:val="000000"/>
                <w:sz w:val="20"/>
                <w:szCs w:val="20"/>
              </w:rPr>
              <w:t xml:space="preserve">/ </w:t>
            </w:r>
            <w:r w:rsidRPr="00171978">
              <w:rPr>
                <w:rFonts w:cs="Arial"/>
                <w:sz w:val="20"/>
                <w:szCs w:val="20"/>
                <w:lang w:val="en-US"/>
              </w:rPr>
              <w:t>FORTS</w:t>
            </w:r>
          </w:p>
          <w:p w:rsidR="00171978" w:rsidRPr="00B96D28" w:rsidRDefault="00171978" w:rsidP="0004361E">
            <w:pPr>
              <w:rPr>
                <w:rFonts w:cs="Arial"/>
                <w:sz w:val="20"/>
                <w:szCs w:val="20"/>
              </w:rPr>
            </w:pPr>
          </w:p>
          <w:p w:rsidR="00171978" w:rsidRPr="0003430D" w:rsidRDefault="00171978" w:rsidP="0004361E">
            <w:pPr>
              <w:rPr>
                <w:rFonts w:cs="Arial"/>
                <w:sz w:val="20"/>
                <w:szCs w:val="20"/>
              </w:rPr>
            </w:pPr>
            <w:r w:rsidRPr="00171978">
              <w:rPr>
                <w:rFonts w:cs="Arial"/>
                <w:sz w:val="20"/>
                <w:szCs w:val="20"/>
              </w:rPr>
              <w:fldChar w:fldCharType="begin">
                <w:ffData>
                  <w:name w:val="Флажок2"/>
                  <w:enabled/>
                  <w:calcOnExit w:val="0"/>
                  <w:checkBox>
                    <w:sizeAuto/>
                    <w:default w:val="0"/>
                  </w:checkBox>
                </w:ffData>
              </w:fldChar>
            </w:r>
            <w:r w:rsidRPr="00171978">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171978">
              <w:rPr>
                <w:rFonts w:cs="Arial"/>
                <w:sz w:val="20"/>
                <w:szCs w:val="20"/>
              </w:rPr>
              <w:fldChar w:fldCharType="end"/>
            </w:r>
            <w:r w:rsidRPr="00171978">
              <w:rPr>
                <w:rFonts w:cs="Arial"/>
                <w:sz w:val="20"/>
                <w:szCs w:val="20"/>
              </w:rPr>
              <w:t xml:space="preserve"> Внебиржевой рынок</w:t>
            </w:r>
            <w:r w:rsidRPr="0003430D">
              <w:rPr>
                <w:rFonts w:cs="Arial"/>
                <w:sz w:val="20"/>
                <w:szCs w:val="20"/>
              </w:rPr>
              <w:t xml:space="preserve"> / </w:t>
            </w:r>
            <w:r w:rsidRPr="00171978">
              <w:rPr>
                <w:rFonts w:cs="Arial"/>
                <w:sz w:val="20"/>
                <w:szCs w:val="20"/>
              </w:rPr>
              <w:t>OTC market</w:t>
            </w:r>
          </w:p>
        </w:tc>
      </w:tr>
      <w:tr w:rsidR="00171978" w:rsidRPr="00952F81" w:rsidTr="00171978">
        <w:tc>
          <w:tcPr>
            <w:tcW w:w="5070" w:type="dxa"/>
            <w:tcBorders>
              <w:bottom w:val="single" w:sz="4" w:space="0" w:color="auto"/>
            </w:tcBorders>
          </w:tcPr>
          <w:p w:rsidR="00171978" w:rsidRPr="00952F81" w:rsidRDefault="00171978" w:rsidP="00A33D00">
            <w:pPr>
              <w:pStyle w:val="af1"/>
              <w:ind w:left="0"/>
              <w:rPr>
                <w:rFonts w:cs="Arial"/>
                <w:bCs/>
                <w:color w:val="000000"/>
                <w:sz w:val="20"/>
                <w:szCs w:val="20"/>
                <w:lang w:eastAsia="ru-RU"/>
              </w:rPr>
            </w:pPr>
            <w:r w:rsidRPr="00952F81">
              <w:rPr>
                <w:rFonts w:cs="Arial"/>
                <w:bCs/>
                <w:color w:val="000000"/>
                <w:sz w:val="20"/>
                <w:szCs w:val="20"/>
                <w:lang w:eastAsia="ru-RU"/>
              </w:rPr>
              <w:t xml:space="preserve"> </w:t>
            </w:r>
          </w:p>
        </w:tc>
        <w:tc>
          <w:tcPr>
            <w:tcW w:w="4784" w:type="dxa"/>
            <w:tcBorders>
              <w:bottom w:val="single" w:sz="4" w:space="0" w:color="auto"/>
            </w:tcBorders>
          </w:tcPr>
          <w:p w:rsidR="00171978" w:rsidRPr="00952F81" w:rsidRDefault="00171978" w:rsidP="00A33D00">
            <w:pPr>
              <w:pStyle w:val="af1"/>
              <w:ind w:left="0"/>
              <w:rPr>
                <w:rFonts w:cs="Arial"/>
                <w:bCs/>
                <w:color w:val="000000"/>
                <w:sz w:val="20"/>
                <w:szCs w:val="20"/>
                <w:lang w:eastAsia="ru-RU"/>
              </w:rPr>
            </w:pPr>
          </w:p>
        </w:tc>
      </w:tr>
      <w:tr w:rsidR="0003430D" w:rsidRPr="008754FC" w:rsidTr="000008F7">
        <w:tc>
          <w:tcPr>
            <w:tcW w:w="9854" w:type="dxa"/>
            <w:gridSpan w:val="2"/>
            <w:tcBorders>
              <w:top w:val="single" w:sz="4" w:space="0" w:color="auto"/>
            </w:tcBorders>
          </w:tcPr>
          <w:p w:rsidR="0003430D" w:rsidRPr="00FD4420" w:rsidRDefault="0003430D" w:rsidP="0004361E">
            <w:pPr>
              <w:pStyle w:val="Default"/>
              <w:jc w:val="both"/>
              <w:rPr>
                <w:rFonts w:ascii="Arial" w:hAnsi="Arial" w:cs="Arial"/>
                <w:b/>
                <w:bCs/>
                <w:sz w:val="20"/>
                <w:szCs w:val="20"/>
                <w:u w:val="single"/>
                <w:lang w:val="en-US"/>
              </w:rPr>
            </w:pPr>
            <w:r w:rsidRPr="00952F81">
              <w:rPr>
                <w:rFonts w:ascii="Arial" w:hAnsi="Arial" w:cs="Arial"/>
                <w:b/>
                <w:bCs/>
                <w:sz w:val="20"/>
                <w:szCs w:val="20"/>
                <w:u w:val="single"/>
              </w:rPr>
              <w:t>Расчет</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вознаграждения</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Банка</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за</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проведение</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операций</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по</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тарифному</w:t>
            </w:r>
            <w:r w:rsidRPr="00FD4420">
              <w:rPr>
                <w:rFonts w:ascii="Arial" w:hAnsi="Arial" w:cs="Arial"/>
                <w:b/>
                <w:bCs/>
                <w:sz w:val="20"/>
                <w:szCs w:val="20"/>
                <w:u w:val="single"/>
                <w:lang w:val="en-US"/>
              </w:rPr>
              <w:t xml:space="preserve"> </w:t>
            </w:r>
            <w:r w:rsidRPr="00952F81">
              <w:rPr>
                <w:rFonts w:ascii="Arial" w:hAnsi="Arial" w:cs="Arial"/>
                <w:b/>
                <w:bCs/>
                <w:sz w:val="20"/>
                <w:szCs w:val="20"/>
                <w:u w:val="single"/>
              </w:rPr>
              <w:t>плану</w:t>
            </w:r>
            <w:r w:rsidRPr="00FD4420">
              <w:rPr>
                <w:rFonts w:ascii="Arial" w:hAnsi="Arial" w:cs="Arial"/>
                <w:b/>
                <w:bCs/>
                <w:sz w:val="20"/>
                <w:szCs w:val="20"/>
                <w:u w:val="single"/>
                <w:lang w:val="en-US"/>
              </w:rPr>
              <w:t xml:space="preserve"> / </w:t>
            </w:r>
            <w:r w:rsidRPr="0003430D">
              <w:rPr>
                <w:rFonts w:ascii="Arial" w:hAnsi="Arial" w:cs="Arial"/>
                <w:bCs/>
                <w:sz w:val="20"/>
                <w:szCs w:val="20"/>
                <w:u w:val="single"/>
                <w:lang w:val="en-US"/>
              </w:rPr>
              <w:t>Calculation</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of</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the</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Bank</w:t>
            </w:r>
            <w:r w:rsidRPr="00FD4420">
              <w:rPr>
                <w:rFonts w:ascii="Arial" w:hAnsi="Arial" w:cs="Arial"/>
                <w:bCs/>
                <w:sz w:val="20"/>
                <w:szCs w:val="20"/>
                <w:u w:val="single"/>
                <w:lang w:val="en-US"/>
              </w:rPr>
              <w:t>'</w:t>
            </w:r>
            <w:r w:rsidRPr="0003430D">
              <w:rPr>
                <w:rFonts w:ascii="Arial" w:hAnsi="Arial" w:cs="Arial"/>
                <w:bCs/>
                <w:sz w:val="20"/>
                <w:szCs w:val="20"/>
                <w:u w:val="single"/>
                <w:lang w:val="en-US"/>
              </w:rPr>
              <w:t>s</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fees</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for</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carrying</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out</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operations</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under</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the</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tariff</w:t>
            </w:r>
            <w:r w:rsidRPr="00FD4420">
              <w:rPr>
                <w:rFonts w:ascii="Arial" w:hAnsi="Arial" w:cs="Arial"/>
                <w:bCs/>
                <w:sz w:val="20"/>
                <w:szCs w:val="20"/>
                <w:u w:val="single"/>
                <w:lang w:val="en-US"/>
              </w:rPr>
              <w:t xml:space="preserve"> </w:t>
            </w:r>
            <w:r w:rsidRPr="0003430D">
              <w:rPr>
                <w:rFonts w:ascii="Arial" w:hAnsi="Arial" w:cs="Arial"/>
                <w:bCs/>
                <w:sz w:val="20"/>
                <w:szCs w:val="20"/>
                <w:u w:val="single"/>
                <w:lang w:val="en-US"/>
              </w:rPr>
              <w:t>plan</w:t>
            </w:r>
            <w:r w:rsidRPr="00FD4420">
              <w:rPr>
                <w:rFonts w:ascii="Arial" w:hAnsi="Arial" w:cs="Arial"/>
                <w:b/>
                <w:bCs/>
                <w:sz w:val="20"/>
                <w:szCs w:val="20"/>
                <w:u w:val="single"/>
                <w:lang w:val="en-US"/>
              </w:rPr>
              <w:t xml:space="preserve">: </w:t>
            </w:r>
          </w:p>
        </w:tc>
      </w:tr>
      <w:tr w:rsidR="00171978" w:rsidRPr="008754FC" w:rsidTr="00D56D3E">
        <w:tc>
          <w:tcPr>
            <w:tcW w:w="9854" w:type="dxa"/>
            <w:gridSpan w:val="2"/>
            <w:tcBorders>
              <w:bottom w:val="single" w:sz="4" w:space="0" w:color="auto"/>
            </w:tcBorders>
          </w:tcPr>
          <w:p w:rsidR="00171978" w:rsidRPr="00FD4420" w:rsidRDefault="00171978" w:rsidP="0004361E">
            <w:pPr>
              <w:rPr>
                <w:rFonts w:cs="Arial"/>
                <w:sz w:val="20"/>
                <w:szCs w:val="20"/>
                <w:lang w:val="en-US"/>
              </w:rPr>
            </w:pPr>
          </w:p>
          <w:p w:rsidR="00171978" w:rsidRPr="00FD4420" w:rsidRDefault="00171978" w:rsidP="00171978">
            <w:pPr>
              <w:rPr>
                <w:rFonts w:cs="Arial"/>
                <w:bCs/>
                <w:color w:val="000000"/>
                <w:sz w:val="20"/>
                <w:szCs w:val="20"/>
                <w:lang w:val="en-US" w:eastAsia="ru-RU"/>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lang w:val="en-US"/>
              </w:rPr>
              <w:instrText xml:space="preserve"> </w:instrText>
            </w:r>
            <w:r w:rsidRPr="0003430D">
              <w:rPr>
                <w:rFonts w:cs="Arial"/>
                <w:sz w:val="20"/>
                <w:szCs w:val="20"/>
                <w:lang w:val="en-US"/>
              </w:rPr>
              <w:instrText>FORMCHECKBOX</w:instrText>
            </w:r>
            <w:r w:rsidRPr="00FD4420">
              <w:rPr>
                <w:rFonts w:cs="Arial"/>
                <w:sz w:val="20"/>
                <w:szCs w:val="20"/>
                <w:lang w:val="en-US"/>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lang w:val="en-US"/>
              </w:rPr>
              <w:t xml:space="preserve">  </w:t>
            </w:r>
            <w:r w:rsidRPr="00952F81">
              <w:rPr>
                <w:rFonts w:cs="Arial"/>
                <w:bCs/>
                <w:color w:val="000000"/>
                <w:sz w:val="20"/>
                <w:szCs w:val="20"/>
                <w:lang w:eastAsia="ru-RU"/>
              </w:rPr>
              <w:t>Тарифный</w:t>
            </w:r>
            <w:r w:rsidRPr="00FD4420">
              <w:rPr>
                <w:rFonts w:cs="Arial"/>
                <w:bCs/>
                <w:color w:val="000000"/>
                <w:sz w:val="20"/>
                <w:szCs w:val="20"/>
                <w:lang w:val="en-US" w:eastAsia="ru-RU"/>
              </w:rPr>
              <w:t xml:space="preserve"> </w:t>
            </w:r>
            <w:r w:rsidRPr="00952F81">
              <w:rPr>
                <w:rFonts w:cs="Arial"/>
                <w:bCs/>
                <w:color w:val="000000"/>
                <w:sz w:val="20"/>
                <w:szCs w:val="20"/>
                <w:lang w:eastAsia="ru-RU"/>
              </w:rPr>
              <w:t>план</w:t>
            </w:r>
            <w:r w:rsidRPr="00FD4420">
              <w:rPr>
                <w:rFonts w:cs="Arial"/>
                <w:bCs/>
                <w:color w:val="000000"/>
                <w:sz w:val="20"/>
                <w:szCs w:val="20"/>
                <w:lang w:val="en-US" w:eastAsia="ru-RU"/>
              </w:rPr>
              <w:t xml:space="preserve"> «</w:t>
            </w:r>
            <w:r w:rsidRPr="00952F81">
              <w:rPr>
                <w:rFonts w:cs="Arial"/>
                <w:bCs/>
                <w:color w:val="000000"/>
                <w:sz w:val="20"/>
                <w:szCs w:val="20"/>
                <w:lang w:eastAsia="ru-RU"/>
              </w:rPr>
              <w:t>Финансист</w:t>
            </w:r>
            <w:r w:rsidRPr="00FD4420">
              <w:rPr>
                <w:rFonts w:cs="Arial"/>
                <w:bCs/>
                <w:color w:val="000000"/>
                <w:sz w:val="20"/>
                <w:szCs w:val="20"/>
                <w:lang w:val="en-US" w:eastAsia="ru-RU"/>
              </w:rPr>
              <w:t xml:space="preserve">» / </w:t>
            </w:r>
            <w:r>
              <w:rPr>
                <w:rFonts w:cs="Arial"/>
                <w:sz w:val="20"/>
                <w:szCs w:val="20"/>
                <w:lang w:val="en-US"/>
              </w:rPr>
              <w:t>T</w:t>
            </w:r>
            <w:r w:rsidRPr="00B36BD8">
              <w:rPr>
                <w:rFonts w:cs="Arial"/>
                <w:bCs/>
                <w:color w:val="000000"/>
                <w:sz w:val="20"/>
                <w:szCs w:val="20"/>
                <w:lang w:val="en-US" w:eastAsia="ru-RU"/>
              </w:rPr>
              <w:t>ariff</w:t>
            </w:r>
            <w:r w:rsidRPr="00FD4420">
              <w:rPr>
                <w:rFonts w:cs="Arial"/>
                <w:bCs/>
                <w:color w:val="000000"/>
                <w:sz w:val="20"/>
                <w:szCs w:val="20"/>
                <w:lang w:val="en-US" w:eastAsia="ru-RU"/>
              </w:rPr>
              <w:t xml:space="preserve"> </w:t>
            </w:r>
            <w:r w:rsidRPr="00B36BD8">
              <w:rPr>
                <w:rFonts w:cs="Arial"/>
                <w:bCs/>
                <w:color w:val="000000"/>
                <w:sz w:val="20"/>
                <w:szCs w:val="20"/>
                <w:lang w:val="en-US" w:eastAsia="ru-RU"/>
              </w:rPr>
              <w:t>plan</w:t>
            </w:r>
            <w:r w:rsidRPr="00FD4420">
              <w:rPr>
                <w:rFonts w:cs="Arial"/>
                <w:bCs/>
                <w:color w:val="000000"/>
                <w:sz w:val="20"/>
                <w:szCs w:val="20"/>
                <w:lang w:val="en-US" w:eastAsia="ru-RU"/>
              </w:rPr>
              <w:t xml:space="preserve"> </w:t>
            </w:r>
            <w:r w:rsidR="0003430D" w:rsidRPr="00FD4420">
              <w:rPr>
                <w:rFonts w:cs="Arial"/>
                <w:bCs/>
                <w:color w:val="000000"/>
                <w:sz w:val="20"/>
                <w:szCs w:val="20"/>
                <w:lang w:val="en-US" w:eastAsia="ru-RU"/>
              </w:rPr>
              <w:t>“</w:t>
            </w:r>
            <w:r w:rsidRPr="00B36BD8">
              <w:rPr>
                <w:rFonts w:cs="Arial"/>
                <w:bCs/>
                <w:color w:val="000000"/>
                <w:sz w:val="20"/>
                <w:szCs w:val="20"/>
                <w:lang w:val="en-US" w:eastAsia="ru-RU"/>
              </w:rPr>
              <w:t>Financier</w:t>
            </w:r>
            <w:r w:rsidR="0003430D" w:rsidRPr="00FD4420">
              <w:rPr>
                <w:rFonts w:cs="Arial"/>
                <w:bCs/>
                <w:color w:val="000000"/>
                <w:sz w:val="20"/>
                <w:szCs w:val="20"/>
                <w:lang w:val="en-US" w:eastAsia="ru-RU"/>
              </w:rPr>
              <w:t>”</w:t>
            </w:r>
            <w:r w:rsidRPr="00FD4420">
              <w:rPr>
                <w:rFonts w:cs="Arial"/>
                <w:bCs/>
                <w:color w:val="000000"/>
                <w:sz w:val="20"/>
                <w:szCs w:val="20"/>
                <w:lang w:val="en-US" w:eastAsia="ru-RU"/>
              </w:rPr>
              <w:t xml:space="preserve"> </w:t>
            </w:r>
          </w:p>
          <w:p w:rsidR="00171978" w:rsidRPr="00FD4420" w:rsidRDefault="00171978" w:rsidP="0004361E">
            <w:pPr>
              <w:rPr>
                <w:rFonts w:cs="Arial"/>
                <w:bCs/>
                <w:color w:val="000000"/>
                <w:sz w:val="20"/>
                <w:szCs w:val="20"/>
                <w:lang w:val="en-US" w:eastAsia="ru-RU"/>
              </w:rPr>
            </w:pPr>
          </w:p>
          <w:p w:rsidR="00171978" w:rsidRPr="00FD4420" w:rsidRDefault="00171978" w:rsidP="0004361E">
            <w:pPr>
              <w:rPr>
                <w:rFonts w:cs="Arial"/>
                <w:bCs/>
                <w:color w:val="000000"/>
                <w:sz w:val="20"/>
                <w:szCs w:val="20"/>
                <w:lang w:val="en-US" w:eastAsia="ru-RU"/>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lang w:val="en-US"/>
              </w:rPr>
              <w:instrText xml:space="preserve"> </w:instrText>
            </w:r>
            <w:r w:rsidRPr="0003430D">
              <w:rPr>
                <w:rFonts w:cs="Arial"/>
                <w:sz w:val="20"/>
                <w:szCs w:val="20"/>
                <w:lang w:val="en-US"/>
              </w:rPr>
              <w:instrText>FORMCHECKBOX</w:instrText>
            </w:r>
            <w:r w:rsidRPr="00FD4420">
              <w:rPr>
                <w:rFonts w:cs="Arial"/>
                <w:sz w:val="20"/>
                <w:szCs w:val="20"/>
                <w:lang w:val="en-US"/>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lang w:val="en-US"/>
              </w:rPr>
              <w:t xml:space="preserve"> </w:t>
            </w:r>
            <w:r w:rsidRPr="00952F81">
              <w:rPr>
                <w:rFonts w:cs="Arial"/>
                <w:bCs/>
                <w:color w:val="000000"/>
                <w:sz w:val="20"/>
                <w:szCs w:val="20"/>
                <w:lang w:eastAsia="ru-RU"/>
              </w:rPr>
              <w:t>Тарифный</w:t>
            </w:r>
            <w:r w:rsidRPr="00FD4420">
              <w:rPr>
                <w:rFonts w:cs="Arial"/>
                <w:bCs/>
                <w:color w:val="000000"/>
                <w:sz w:val="20"/>
                <w:szCs w:val="20"/>
                <w:lang w:val="en-US" w:eastAsia="ru-RU"/>
              </w:rPr>
              <w:t xml:space="preserve"> </w:t>
            </w:r>
            <w:r w:rsidRPr="00952F81">
              <w:rPr>
                <w:rFonts w:cs="Arial"/>
                <w:bCs/>
                <w:color w:val="000000"/>
                <w:sz w:val="20"/>
                <w:szCs w:val="20"/>
                <w:lang w:eastAsia="ru-RU"/>
              </w:rPr>
              <w:t>план</w:t>
            </w:r>
            <w:r w:rsidRPr="00FD4420">
              <w:rPr>
                <w:rFonts w:cs="Arial"/>
                <w:bCs/>
                <w:color w:val="000000"/>
                <w:sz w:val="20"/>
                <w:szCs w:val="20"/>
                <w:lang w:val="en-US" w:eastAsia="ru-RU"/>
              </w:rPr>
              <w:t xml:space="preserve"> «</w:t>
            </w:r>
            <w:r w:rsidRPr="00952F81">
              <w:rPr>
                <w:rFonts w:cs="Arial"/>
                <w:bCs/>
                <w:color w:val="000000"/>
                <w:sz w:val="20"/>
                <w:szCs w:val="20"/>
                <w:lang w:eastAsia="ru-RU"/>
              </w:rPr>
              <w:t>Титан</w:t>
            </w:r>
            <w:r w:rsidRPr="00FD4420">
              <w:rPr>
                <w:rFonts w:cs="Arial"/>
                <w:bCs/>
                <w:color w:val="000000"/>
                <w:sz w:val="20"/>
                <w:szCs w:val="20"/>
                <w:lang w:val="en-US" w:eastAsia="ru-RU"/>
              </w:rPr>
              <w:t xml:space="preserve">» / </w:t>
            </w:r>
            <w:r w:rsidRPr="00B36BD8">
              <w:rPr>
                <w:rFonts w:cs="Arial"/>
                <w:bCs/>
                <w:color w:val="000000"/>
                <w:sz w:val="20"/>
                <w:szCs w:val="20"/>
                <w:lang w:val="en-US" w:eastAsia="ru-RU"/>
              </w:rPr>
              <w:t>Tariff</w:t>
            </w:r>
            <w:r w:rsidRPr="00FD4420">
              <w:rPr>
                <w:rFonts w:cs="Arial"/>
                <w:bCs/>
                <w:color w:val="000000"/>
                <w:sz w:val="20"/>
                <w:szCs w:val="20"/>
                <w:lang w:val="en-US" w:eastAsia="ru-RU"/>
              </w:rPr>
              <w:t xml:space="preserve"> </w:t>
            </w:r>
            <w:r w:rsidRPr="00B36BD8">
              <w:rPr>
                <w:rFonts w:cs="Arial"/>
                <w:bCs/>
                <w:color w:val="000000"/>
                <w:sz w:val="20"/>
                <w:szCs w:val="20"/>
                <w:lang w:val="en-US" w:eastAsia="ru-RU"/>
              </w:rPr>
              <w:t>plan</w:t>
            </w:r>
            <w:r w:rsidRPr="00FD4420">
              <w:rPr>
                <w:rFonts w:cs="Arial"/>
                <w:bCs/>
                <w:color w:val="000000"/>
                <w:sz w:val="20"/>
                <w:szCs w:val="20"/>
                <w:lang w:val="en-US" w:eastAsia="ru-RU"/>
              </w:rPr>
              <w:t xml:space="preserve"> </w:t>
            </w:r>
            <w:r w:rsidR="0003430D" w:rsidRPr="00FD4420">
              <w:rPr>
                <w:rFonts w:cs="Arial"/>
                <w:bCs/>
                <w:color w:val="000000"/>
                <w:sz w:val="20"/>
                <w:szCs w:val="20"/>
                <w:lang w:val="en-US" w:eastAsia="ru-RU"/>
              </w:rPr>
              <w:t>“</w:t>
            </w:r>
            <w:r>
              <w:rPr>
                <w:rFonts w:cs="Arial"/>
                <w:bCs/>
                <w:color w:val="000000"/>
                <w:sz w:val="20"/>
                <w:szCs w:val="20"/>
                <w:lang w:val="en-US" w:eastAsia="ru-RU"/>
              </w:rPr>
              <w:t>Titan</w:t>
            </w:r>
            <w:r w:rsidR="0003430D" w:rsidRPr="00FD4420">
              <w:rPr>
                <w:rFonts w:cs="Arial"/>
                <w:bCs/>
                <w:color w:val="000000"/>
                <w:sz w:val="20"/>
                <w:szCs w:val="20"/>
                <w:lang w:val="en-US" w:eastAsia="ru-RU"/>
              </w:rPr>
              <w:t>”</w:t>
            </w:r>
          </w:p>
          <w:p w:rsidR="00171978" w:rsidRPr="00FD4420" w:rsidRDefault="00171978" w:rsidP="0004361E">
            <w:pPr>
              <w:rPr>
                <w:rFonts w:cs="Arial"/>
                <w:bCs/>
                <w:color w:val="000000"/>
                <w:sz w:val="20"/>
                <w:szCs w:val="20"/>
                <w:lang w:val="en-US" w:eastAsia="ru-RU"/>
              </w:rPr>
            </w:pPr>
          </w:p>
          <w:p w:rsidR="00171978" w:rsidRPr="00FD4420" w:rsidRDefault="00171978" w:rsidP="0004361E">
            <w:pPr>
              <w:rPr>
                <w:rFonts w:cs="Arial"/>
                <w:bCs/>
                <w:color w:val="000000"/>
                <w:sz w:val="20"/>
                <w:szCs w:val="20"/>
                <w:lang w:val="en-US" w:eastAsia="ru-RU"/>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lang w:val="en-US"/>
              </w:rPr>
              <w:instrText xml:space="preserve"> </w:instrText>
            </w:r>
            <w:r w:rsidRPr="0003430D">
              <w:rPr>
                <w:rFonts w:cs="Arial"/>
                <w:sz w:val="20"/>
                <w:szCs w:val="20"/>
                <w:lang w:val="en-US"/>
              </w:rPr>
              <w:instrText>FORMCHECKBOX</w:instrText>
            </w:r>
            <w:r w:rsidRPr="00FD4420">
              <w:rPr>
                <w:rFonts w:cs="Arial"/>
                <w:sz w:val="20"/>
                <w:szCs w:val="20"/>
                <w:lang w:val="en-US"/>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lang w:val="en-US"/>
              </w:rPr>
              <w:t xml:space="preserve"> </w:t>
            </w:r>
            <w:r w:rsidRPr="00952F81">
              <w:rPr>
                <w:rFonts w:cs="Arial"/>
                <w:bCs/>
                <w:color w:val="000000"/>
                <w:sz w:val="20"/>
                <w:szCs w:val="20"/>
                <w:lang w:eastAsia="ru-RU"/>
              </w:rPr>
              <w:t>Тарифный</w:t>
            </w:r>
            <w:r w:rsidRPr="00FD4420">
              <w:rPr>
                <w:rFonts w:cs="Arial"/>
                <w:bCs/>
                <w:color w:val="000000"/>
                <w:sz w:val="20"/>
                <w:szCs w:val="20"/>
                <w:lang w:val="en-US" w:eastAsia="ru-RU"/>
              </w:rPr>
              <w:t xml:space="preserve"> </w:t>
            </w:r>
            <w:r w:rsidRPr="00952F81">
              <w:rPr>
                <w:rFonts w:cs="Arial"/>
                <w:bCs/>
                <w:color w:val="000000"/>
                <w:sz w:val="20"/>
                <w:szCs w:val="20"/>
                <w:lang w:eastAsia="ru-RU"/>
              </w:rPr>
              <w:t>план</w:t>
            </w:r>
            <w:r w:rsidRPr="00FD4420">
              <w:rPr>
                <w:rFonts w:cs="Arial"/>
                <w:bCs/>
                <w:color w:val="000000"/>
                <w:sz w:val="20"/>
                <w:szCs w:val="20"/>
                <w:lang w:val="en-US" w:eastAsia="ru-RU"/>
              </w:rPr>
              <w:t xml:space="preserve"> «</w:t>
            </w:r>
            <w:r w:rsidRPr="00952F81">
              <w:rPr>
                <w:rFonts w:cs="Arial"/>
                <w:bCs/>
                <w:color w:val="000000"/>
                <w:sz w:val="20"/>
                <w:szCs w:val="20"/>
                <w:lang w:eastAsia="ru-RU"/>
              </w:rPr>
              <w:t>Стоик</w:t>
            </w:r>
            <w:r w:rsidRPr="00FD4420">
              <w:rPr>
                <w:rFonts w:cs="Arial"/>
                <w:bCs/>
                <w:color w:val="000000"/>
                <w:sz w:val="20"/>
                <w:szCs w:val="20"/>
                <w:lang w:val="en-US" w:eastAsia="ru-RU"/>
              </w:rPr>
              <w:t xml:space="preserve">» / </w:t>
            </w:r>
            <w:r>
              <w:rPr>
                <w:rFonts w:cs="Arial"/>
                <w:bCs/>
                <w:color w:val="000000"/>
                <w:sz w:val="20"/>
                <w:szCs w:val="20"/>
                <w:lang w:val="en-US" w:eastAsia="ru-RU"/>
              </w:rPr>
              <w:t>Tariff</w:t>
            </w:r>
            <w:r w:rsidRPr="00FD4420">
              <w:rPr>
                <w:rFonts w:cs="Arial"/>
                <w:bCs/>
                <w:color w:val="000000"/>
                <w:sz w:val="20"/>
                <w:szCs w:val="20"/>
                <w:lang w:val="en-US" w:eastAsia="ru-RU"/>
              </w:rPr>
              <w:t xml:space="preserve"> </w:t>
            </w:r>
            <w:r>
              <w:rPr>
                <w:rFonts w:cs="Arial"/>
                <w:bCs/>
                <w:color w:val="000000"/>
                <w:sz w:val="20"/>
                <w:szCs w:val="20"/>
                <w:lang w:val="en-US" w:eastAsia="ru-RU"/>
              </w:rPr>
              <w:t>plan</w:t>
            </w:r>
            <w:r w:rsidRPr="00FD4420">
              <w:rPr>
                <w:rFonts w:cs="Arial"/>
                <w:bCs/>
                <w:color w:val="000000"/>
                <w:sz w:val="20"/>
                <w:szCs w:val="20"/>
                <w:lang w:val="en-US" w:eastAsia="ru-RU"/>
              </w:rPr>
              <w:t xml:space="preserve"> </w:t>
            </w:r>
            <w:r w:rsidR="0003430D" w:rsidRPr="00FD4420">
              <w:rPr>
                <w:rFonts w:cs="Arial"/>
                <w:bCs/>
                <w:color w:val="000000"/>
                <w:sz w:val="20"/>
                <w:szCs w:val="20"/>
                <w:lang w:val="en-US" w:eastAsia="ru-RU"/>
              </w:rPr>
              <w:t>“</w:t>
            </w:r>
            <w:r>
              <w:rPr>
                <w:rFonts w:cs="Arial"/>
                <w:bCs/>
                <w:color w:val="000000"/>
                <w:sz w:val="20"/>
                <w:szCs w:val="20"/>
                <w:lang w:val="en-US" w:eastAsia="ru-RU"/>
              </w:rPr>
              <w:t>Stoic</w:t>
            </w:r>
            <w:r w:rsidR="0003430D" w:rsidRPr="00FD4420">
              <w:rPr>
                <w:rFonts w:cs="Arial"/>
                <w:bCs/>
                <w:color w:val="000000"/>
                <w:sz w:val="20"/>
                <w:szCs w:val="20"/>
                <w:lang w:val="en-US" w:eastAsia="ru-RU"/>
              </w:rPr>
              <w:t>”</w:t>
            </w:r>
          </w:p>
          <w:p w:rsidR="00171978" w:rsidRPr="00FD4420" w:rsidRDefault="00171978" w:rsidP="0004361E">
            <w:pPr>
              <w:rPr>
                <w:rFonts w:cs="Arial"/>
                <w:bCs/>
                <w:color w:val="000000"/>
                <w:sz w:val="20"/>
                <w:szCs w:val="20"/>
                <w:lang w:val="en-US" w:eastAsia="ru-RU"/>
              </w:rPr>
            </w:pPr>
          </w:p>
          <w:p w:rsidR="00171978" w:rsidRPr="00FD4420" w:rsidRDefault="00171978" w:rsidP="009807BE">
            <w:pPr>
              <w:rPr>
                <w:rFonts w:cs="Arial"/>
                <w:color w:val="000000"/>
                <w:sz w:val="20"/>
                <w:szCs w:val="20"/>
                <w:lang w:val="en-US" w:eastAsia="ru-RU"/>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lang w:val="en-US"/>
              </w:rPr>
              <w:t xml:space="preserve"> </w:t>
            </w:r>
            <w:r w:rsidRPr="00952F81">
              <w:rPr>
                <w:rFonts w:cs="Arial"/>
                <w:bCs/>
                <w:color w:val="000000"/>
                <w:sz w:val="20"/>
                <w:szCs w:val="20"/>
                <w:lang w:eastAsia="ru-RU"/>
              </w:rPr>
              <w:t>Тарифный</w:t>
            </w:r>
            <w:r w:rsidRPr="00FD4420">
              <w:rPr>
                <w:rFonts w:cs="Arial"/>
                <w:bCs/>
                <w:color w:val="000000"/>
                <w:sz w:val="20"/>
                <w:szCs w:val="20"/>
                <w:lang w:val="en-US" w:eastAsia="ru-RU"/>
              </w:rPr>
              <w:t xml:space="preserve"> </w:t>
            </w:r>
            <w:r w:rsidRPr="00952F81">
              <w:rPr>
                <w:rFonts w:cs="Arial"/>
                <w:bCs/>
                <w:color w:val="000000"/>
                <w:sz w:val="20"/>
                <w:szCs w:val="20"/>
                <w:lang w:eastAsia="ru-RU"/>
              </w:rPr>
              <w:t>план</w:t>
            </w:r>
            <w:r w:rsidRPr="00FD4420">
              <w:rPr>
                <w:rFonts w:cs="Arial"/>
                <w:bCs/>
                <w:color w:val="000000"/>
                <w:sz w:val="20"/>
                <w:szCs w:val="20"/>
                <w:lang w:val="en-US" w:eastAsia="ru-RU"/>
              </w:rPr>
              <w:t xml:space="preserve"> «</w:t>
            </w:r>
            <w:r w:rsidRPr="00952F81">
              <w:rPr>
                <w:rFonts w:cs="Arial"/>
                <w:bCs/>
                <w:color w:val="000000"/>
                <w:sz w:val="20"/>
                <w:szCs w:val="20"/>
                <w:lang w:eastAsia="ru-RU"/>
              </w:rPr>
              <w:t>День</w:t>
            </w:r>
            <w:r w:rsidRPr="00FD4420">
              <w:rPr>
                <w:rFonts w:cs="Arial"/>
                <w:bCs/>
                <w:color w:val="000000"/>
                <w:sz w:val="20"/>
                <w:szCs w:val="20"/>
                <w:lang w:val="en-US" w:eastAsia="ru-RU"/>
              </w:rPr>
              <w:t>»</w:t>
            </w:r>
            <w:r w:rsidRPr="00FD4420">
              <w:rPr>
                <w:rFonts w:cs="Arial"/>
                <w:color w:val="000000"/>
                <w:sz w:val="20"/>
                <w:szCs w:val="20"/>
                <w:lang w:val="en-US" w:eastAsia="ru-RU"/>
              </w:rPr>
              <w:t xml:space="preserve"> / </w:t>
            </w:r>
            <w:r w:rsidRPr="00B36BD8">
              <w:rPr>
                <w:rFonts w:cs="Arial"/>
                <w:bCs/>
                <w:color w:val="000000"/>
                <w:sz w:val="20"/>
                <w:szCs w:val="20"/>
                <w:lang w:val="en-US" w:eastAsia="ru-RU"/>
              </w:rPr>
              <w:t>Tariff</w:t>
            </w:r>
            <w:r w:rsidRPr="00FD4420">
              <w:rPr>
                <w:rFonts w:cs="Arial"/>
                <w:bCs/>
                <w:color w:val="000000"/>
                <w:sz w:val="20"/>
                <w:szCs w:val="20"/>
                <w:lang w:val="en-US" w:eastAsia="ru-RU"/>
              </w:rPr>
              <w:t xml:space="preserve"> </w:t>
            </w:r>
            <w:r w:rsidRPr="00B36BD8">
              <w:rPr>
                <w:rFonts w:cs="Arial"/>
                <w:bCs/>
                <w:color w:val="000000"/>
                <w:sz w:val="20"/>
                <w:szCs w:val="20"/>
                <w:lang w:val="en-US" w:eastAsia="ru-RU"/>
              </w:rPr>
              <w:t>plan</w:t>
            </w:r>
            <w:r w:rsidRPr="00FD4420">
              <w:rPr>
                <w:rFonts w:cs="Arial"/>
                <w:bCs/>
                <w:color w:val="000000"/>
                <w:sz w:val="20"/>
                <w:szCs w:val="20"/>
                <w:lang w:val="en-US" w:eastAsia="ru-RU"/>
              </w:rPr>
              <w:t xml:space="preserve"> </w:t>
            </w:r>
            <w:r w:rsidR="0003430D" w:rsidRPr="00FD4420">
              <w:rPr>
                <w:rFonts w:cs="Arial"/>
                <w:bCs/>
                <w:color w:val="000000"/>
                <w:sz w:val="20"/>
                <w:szCs w:val="20"/>
                <w:lang w:val="en-US" w:eastAsia="ru-RU"/>
              </w:rPr>
              <w:t>“</w:t>
            </w:r>
            <w:r w:rsidRPr="00B36BD8">
              <w:rPr>
                <w:rFonts w:cs="Arial"/>
                <w:bCs/>
                <w:color w:val="000000"/>
                <w:sz w:val="20"/>
                <w:szCs w:val="20"/>
                <w:lang w:val="en-US" w:eastAsia="ru-RU"/>
              </w:rPr>
              <w:t>Day</w:t>
            </w:r>
            <w:r w:rsidR="0003430D" w:rsidRPr="00FD4420">
              <w:rPr>
                <w:rFonts w:cs="Arial"/>
                <w:bCs/>
                <w:color w:val="000000"/>
                <w:sz w:val="20"/>
                <w:szCs w:val="20"/>
                <w:lang w:val="en-US" w:eastAsia="ru-RU"/>
              </w:rPr>
              <w:t>”</w:t>
            </w:r>
          </w:p>
          <w:p w:rsidR="00171978" w:rsidRPr="00FD4420" w:rsidRDefault="00171978" w:rsidP="009807BE">
            <w:pPr>
              <w:rPr>
                <w:rFonts w:cs="Arial"/>
                <w:color w:val="000000"/>
                <w:sz w:val="20"/>
                <w:szCs w:val="20"/>
                <w:lang w:val="en-US" w:eastAsia="ru-RU"/>
              </w:rPr>
            </w:pPr>
          </w:p>
          <w:p w:rsidR="00171978" w:rsidRPr="00FD4420" w:rsidRDefault="00171978" w:rsidP="009807BE">
            <w:pPr>
              <w:rPr>
                <w:rFonts w:cs="Arial"/>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lang w:val="en-US"/>
              </w:rPr>
              <w:t xml:space="preserve"> </w:t>
            </w:r>
            <w:r>
              <w:rPr>
                <w:rFonts w:cs="Arial"/>
                <w:sz w:val="20"/>
                <w:szCs w:val="20"/>
              </w:rPr>
              <w:t>Операции</w:t>
            </w:r>
            <w:r w:rsidRPr="00FD4420">
              <w:rPr>
                <w:rFonts w:cs="Arial"/>
                <w:sz w:val="20"/>
                <w:szCs w:val="20"/>
                <w:lang w:val="en-US"/>
              </w:rPr>
              <w:t xml:space="preserve"> </w:t>
            </w:r>
            <w:r>
              <w:rPr>
                <w:rFonts w:cs="Arial"/>
                <w:sz w:val="20"/>
                <w:szCs w:val="20"/>
              </w:rPr>
              <w:t>РЕПО</w:t>
            </w:r>
            <w:r w:rsidRPr="00FD4420">
              <w:rPr>
                <w:rFonts w:cs="Arial"/>
                <w:sz w:val="20"/>
                <w:szCs w:val="20"/>
                <w:lang w:val="en-US"/>
              </w:rPr>
              <w:t xml:space="preserve"> </w:t>
            </w:r>
            <w:r>
              <w:rPr>
                <w:rFonts w:cs="Arial"/>
                <w:sz w:val="20"/>
                <w:szCs w:val="20"/>
              </w:rPr>
              <w:t>с</w:t>
            </w:r>
            <w:r w:rsidRPr="00FD4420">
              <w:rPr>
                <w:rFonts w:cs="Arial"/>
                <w:sz w:val="20"/>
                <w:szCs w:val="20"/>
                <w:lang w:val="en-US"/>
              </w:rPr>
              <w:t xml:space="preserve"> </w:t>
            </w:r>
            <w:r>
              <w:rPr>
                <w:rFonts w:cs="Arial"/>
                <w:sz w:val="20"/>
                <w:szCs w:val="20"/>
              </w:rPr>
              <w:t>Центральным</w:t>
            </w:r>
            <w:r w:rsidRPr="00FD4420">
              <w:rPr>
                <w:rFonts w:cs="Arial"/>
                <w:sz w:val="20"/>
                <w:szCs w:val="20"/>
                <w:lang w:val="en-US"/>
              </w:rPr>
              <w:t xml:space="preserve"> </w:t>
            </w:r>
            <w:r>
              <w:rPr>
                <w:rFonts w:cs="Arial"/>
                <w:sz w:val="20"/>
                <w:szCs w:val="20"/>
              </w:rPr>
              <w:t>контрагентом</w:t>
            </w:r>
            <w:r w:rsidRPr="00FD4420">
              <w:rPr>
                <w:rFonts w:cs="Arial"/>
                <w:sz w:val="20"/>
                <w:szCs w:val="20"/>
                <w:lang w:val="en-US"/>
              </w:rPr>
              <w:t xml:space="preserve"> / </w:t>
            </w:r>
            <w:r>
              <w:rPr>
                <w:rFonts w:cs="Arial"/>
                <w:sz w:val="20"/>
                <w:szCs w:val="20"/>
                <w:lang w:val="en-US"/>
              </w:rPr>
              <w:t>REPO operations with the Central Counterparty</w:t>
            </w:r>
            <w:r>
              <w:rPr>
                <w:rStyle w:val="af"/>
                <w:rFonts w:cs="Arial"/>
                <w:sz w:val="20"/>
                <w:szCs w:val="20"/>
              </w:rPr>
              <w:footnoteReference w:id="1"/>
            </w:r>
          </w:p>
          <w:p w:rsidR="00171978" w:rsidRPr="00FD4420" w:rsidRDefault="00171978" w:rsidP="0004361E">
            <w:pPr>
              <w:rPr>
                <w:rFonts w:cs="Arial"/>
                <w:bCs/>
                <w:color w:val="000000"/>
                <w:sz w:val="20"/>
                <w:szCs w:val="20"/>
                <w:lang w:val="en-US" w:eastAsia="ru-RU"/>
              </w:rPr>
            </w:pPr>
          </w:p>
        </w:tc>
      </w:tr>
      <w:tr w:rsidR="00171978" w:rsidRPr="00952F81" w:rsidTr="00171978">
        <w:trPr>
          <w:trHeight w:val="257"/>
        </w:trPr>
        <w:tc>
          <w:tcPr>
            <w:tcW w:w="5070" w:type="dxa"/>
            <w:tcBorders>
              <w:top w:val="single" w:sz="4" w:space="0" w:color="auto"/>
            </w:tcBorders>
          </w:tcPr>
          <w:p w:rsidR="00171978" w:rsidRPr="00952F81" w:rsidRDefault="00171978" w:rsidP="009807BE">
            <w:pPr>
              <w:rPr>
                <w:rFonts w:cs="Arial"/>
                <w:b/>
                <w:sz w:val="20"/>
                <w:szCs w:val="20"/>
                <w:u w:val="single"/>
                <w:lang w:eastAsia="ru-RU"/>
              </w:rPr>
            </w:pPr>
            <w:r w:rsidRPr="00952F81">
              <w:rPr>
                <w:rFonts w:cs="Arial"/>
                <w:b/>
                <w:sz w:val="20"/>
                <w:szCs w:val="20"/>
                <w:u w:val="single"/>
              </w:rPr>
              <w:t>Виды сделок:</w:t>
            </w:r>
          </w:p>
        </w:tc>
        <w:tc>
          <w:tcPr>
            <w:tcW w:w="4784" w:type="dxa"/>
            <w:tcBorders>
              <w:top w:val="single" w:sz="4" w:space="0" w:color="auto"/>
            </w:tcBorders>
          </w:tcPr>
          <w:p w:rsidR="00171978" w:rsidRPr="00952F81" w:rsidRDefault="00171978" w:rsidP="009807BE">
            <w:pPr>
              <w:rPr>
                <w:rFonts w:cs="Arial"/>
                <w:b/>
                <w:sz w:val="20"/>
                <w:szCs w:val="20"/>
                <w:u w:val="single"/>
              </w:rPr>
            </w:pPr>
            <w:r>
              <w:rPr>
                <w:rFonts w:cs="Arial"/>
                <w:b/>
                <w:sz w:val="20"/>
                <w:szCs w:val="20"/>
                <w:u w:val="single"/>
                <w:lang w:val="en-US"/>
              </w:rPr>
              <w:t>Types of transactions</w:t>
            </w:r>
            <w:r w:rsidRPr="00952F81">
              <w:rPr>
                <w:rFonts w:cs="Arial"/>
                <w:b/>
                <w:sz w:val="20"/>
                <w:szCs w:val="20"/>
                <w:u w:val="single"/>
              </w:rPr>
              <w:t>:</w:t>
            </w:r>
          </w:p>
        </w:tc>
      </w:tr>
      <w:tr w:rsidR="00171978" w:rsidRPr="00952F81" w:rsidTr="002D5B06">
        <w:trPr>
          <w:trHeight w:val="537"/>
        </w:trPr>
        <w:tc>
          <w:tcPr>
            <w:tcW w:w="9854" w:type="dxa"/>
            <w:gridSpan w:val="2"/>
            <w:tcBorders>
              <w:bottom w:val="single" w:sz="4" w:space="0" w:color="auto"/>
            </w:tcBorders>
          </w:tcPr>
          <w:p w:rsidR="00171978" w:rsidRDefault="00171978" w:rsidP="009807BE">
            <w:pPr>
              <w:rPr>
                <w:rFonts w:cs="Arial"/>
                <w:sz w:val="20"/>
                <w:szCs w:val="20"/>
              </w:rPr>
            </w:pPr>
          </w:p>
          <w:p w:rsidR="00171978" w:rsidRPr="00171978" w:rsidRDefault="00171978" w:rsidP="00171978">
            <w:pPr>
              <w:rPr>
                <w:rFonts w:cs="Arial"/>
                <w:sz w:val="20"/>
                <w:szCs w:val="20"/>
              </w:rPr>
            </w:pPr>
            <w:r w:rsidRPr="00952F81">
              <w:rPr>
                <w:rFonts w:cs="Arial"/>
                <w:sz w:val="20"/>
                <w:szCs w:val="20"/>
              </w:rPr>
              <w:t xml:space="preserve">Заключение Сделок с Ценными бумагами </w:t>
            </w:r>
            <w:r w:rsidRPr="00171978">
              <w:rPr>
                <w:rFonts w:cs="Arial"/>
                <w:sz w:val="20"/>
                <w:szCs w:val="20"/>
              </w:rPr>
              <w:t xml:space="preserve">/ </w:t>
            </w:r>
            <w:r>
              <w:rPr>
                <w:rFonts w:cs="Arial"/>
                <w:sz w:val="20"/>
                <w:szCs w:val="20"/>
                <w:lang w:val="en-US"/>
              </w:rPr>
              <w:t>Entry</w:t>
            </w:r>
            <w:r w:rsidRPr="00171978">
              <w:rPr>
                <w:rFonts w:cs="Arial"/>
                <w:sz w:val="20"/>
                <w:szCs w:val="20"/>
              </w:rPr>
              <w:t xml:space="preserve"> </w:t>
            </w:r>
            <w:r>
              <w:rPr>
                <w:rFonts w:cs="Arial"/>
                <w:sz w:val="20"/>
                <w:szCs w:val="20"/>
                <w:lang w:val="en-US"/>
              </w:rPr>
              <w:t>into</w:t>
            </w:r>
            <w:r w:rsidRPr="00171978">
              <w:rPr>
                <w:rFonts w:cs="Arial"/>
                <w:sz w:val="20"/>
                <w:szCs w:val="20"/>
              </w:rPr>
              <w:t xml:space="preserve"> </w:t>
            </w:r>
            <w:r>
              <w:rPr>
                <w:rFonts w:cs="Arial"/>
                <w:sz w:val="20"/>
                <w:szCs w:val="20"/>
                <w:lang w:val="en-US"/>
              </w:rPr>
              <w:t>Securities</w:t>
            </w:r>
            <w:r w:rsidRPr="00171978">
              <w:rPr>
                <w:rFonts w:cs="Arial"/>
                <w:sz w:val="20"/>
                <w:szCs w:val="20"/>
              </w:rPr>
              <w:t xml:space="preserve"> </w:t>
            </w:r>
            <w:r>
              <w:rPr>
                <w:rFonts w:cs="Arial"/>
                <w:sz w:val="20"/>
                <w:szCs w:val="20"/>
                <w:lang w:val="en-US"/>
              </w:rPr>
              <w:t>Transactions</w:t>
            </w:r>
            <w:r w:rsidRPr="00171978">
              <w:rPr>
                <w:rFonts w:cs="Arial"/>
                <w:sz w:val="20"/>
                <w:szCs w:val="20"/>
              </w:rPr>
              <w:t xml:space="preserve"> </w:t>
            </w:r>
          </w:p>
          <w:p w:rsidR="00171978" w:rsidRPr="00952F81" w:rsidRDefault="00171978" w:rsidP="009807BE">
            <w:pPr>
              <w:pStyle w:val="Default"/>
              <w:rPr>
                <w:rFonts w:ascii="Arial" w:hAnsi="Arial" w:cs="Arial"/>
                <w:color w:val="auto"/>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ДА</w:t>
            </w:r>
            <w:r w:rsidRPr="00171978">
              <w:rPr>
                <w:rFonts w:ascii="Arial" w:hAnsi="Arial" w:cs="Arial"/>
                <w:color w:val="auto"/>
                <w:sz w:val="20"/>
                <w:szCs w:val="20"/>
              </w:rPr>
              <w:t>/</w:t>
            </w:r>
            <w:r>
              <w:rPr>
                <w:rFonts w:ascii="Arial" w:hAnsi="Arial" w:cs="Arial"/>
                <w:color w:val="auto"/>
                <w:sz w:val="20"/>
                <w:szCs w:val="20"/>
                <w:lang w:val="en-US"/>
              </w:rPr>
              <w:t>YES</w:t>
            </w:r>
            <w:r w:rsidRPr="00952F81">
              <w:rPr>
                <w:rFonts w:ascii="Arial" w:hAnsi="Arial" w:cs="Arial"/>
                <w:color w:val="auto"/>
                <w:sz w:val="20"/>
                <w:szCs w:val="20"/>
              </w:rPr>
              <w:t xml:space="preserve"> </w:t>
            </w:r>
            <w:r w:rsidR="0003430D" w:rsidRPr="00FD4420">
              <w:rPr>
                <w:rFonts w:ascii="Arial" w:hAnsi="Arial" w:cs="Arial"/>
                <w:color w:val="auto"/>
                <w:sz w:val="20"/>
                <w:szCs w:val="20"/>
              </w:rPr>
              <w:tab/>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НЕТ</w:t>
            </w:r>
            <w:r w:rsidRPr="00171978">
              <w:rPr>
                <w:rFonts w:ascii="Arial" w:hAnsi="Arial" w:cs="Arial"/>
                <w:color w:val="auto"/>
                <w:sz w:val="20"/>
                <w:szCs w:val="20"/>
              </w:rPr>
              <w:t>/</w:t>
            </w:r>
            <w:r>
              <w:rPr>
                <w:rFonts w:ascii="Arial" w:hAnsi="Arial" w:cs="Arial"/>
                <w:color w:val="auto"/>
                <w:sz w:val="20"/>
                <w:szCs w:val="20"/>
                <w:lang w:val="en-US"/>
              </w:rPr>
              <w:t>NO</w:t>
            </w:r>
            <w:r w:rsidRPr="00952F81">
              <w:rPr>
                <w:rFonts w:ascii="Arial" w:hAnsi="Arial" w:cs="Arial"/>
                <w:color w:val="auto"/>
                <w:sz w:val="20"/>
                <w:szCs w:val="20"/>
              </w:rPr>
              <w:t xml:space="preserve"> </w:t>
            </w:r>
          </w:p>
          <w:p w:rsidR="00171978" w:rsidRDefault="00171978" w:rsidP="009807BE">
            <w:pPr>
              <w:pStyle w:val="Default"/>
              <w:rPr>
                <w:rFonts w:ascii="Arial" w:hAnsi="Arial" w:cs="Arial"/>
                <w:bCs/>
                <w:color w:val="auto"/>
                <w:sz w:val="20"/>
                <w:szCs w:val="20"/>
              </w:rPr>
            </w:pPr>
          </w:p>
          <w:p w:rsidR="00171978" w:rsidRPr="00171978" w:rsidRDefault="00171978" w:rsidP="009807BE">
            <w:pPr>
              <w:pStyle w:val="Default"/>
              <w:rPr>
                <w:rFonts w:ascii="Arial" w:hAnsi="Arial" w:cs="Arial"/>
                <w:color w:val="auto"/>
                <w:sz w:val="20"/>
                <w:szCs w:val="20"/>
              </w:rPr>
            </w:pPr>
            <w:r w:rsidRPr="00952F81">
              <w:rPr>
                <w:rFonts w:ascii="Arial" w:hAnsi="Arial" w:cs="Arial"/>
                <w:bCs/>
                <w:color w:val="auto"/>
                <w:sz w:val="20"/>
                <w:szCs w:val="20"/>
              </w:rPr>
              <w:t xml:space="preserve">Заключение Сделок с Внешними ценными бумагами </w:t>
            </w:r>
            <w:r w:rsidRPr="00171978">
              <w:rPr>
                <w:rFonts w:ascii="Arial" w:hAnsi="Arial" w:cs="Arial"/>
                <w:bCs/>
                <w:color w:val="auto"/>
                <w:sz w:val="20"/>
                <w:szCs w:val="20"/>
              </w:rPr>
              <w:t xml:space="preserve">/ </w:t>
            </w:r>
            <w:r w:rsidRPr="00171978">
              <w:rPr>
                <w:rFonts w:ascii="Arial" w:hAnsi="Arial" w:cs="Arial"/>
                <w:sz w:val="20"/>
                <w:szCs w:val="20"/>
                <w:lang w:val="en-US"/>
              </w:rPr>
              <w:t>Entry</w:t>
            </w:r>
            <w:r w:rsidRPr="00171978">
              <w:rPr>
                <w:rFonts w:ascii="Arial" w:hAnsi="Arial" w:cs="Arial"/>
                <w:sz w:val="20"/>
                <w:szCs w:val="20"/>
              </w:rPr>
              <w:t xml:space="preserve"> </w:t>
            </w:r>
            <w:r w:rsidRPr="00171978">
              <w:rPr>
                <w:rFonts w:ascii="Arial" w:hAnsi="Arial" w:cs="Arial"/>
                <w:sz w:val="20"/>
                <w:szCs w:val="20"/>
                <w:lang w:val="en-US"/>
              </w:rPr>
              <w:t>into</w:t>
            </w:r>
            <w:r w:rsidRPr="00171978">
              <w:rPr>
                <w:rFonts w:ascii="Arial" w:hAnsi="Arial" w:cs="Arial"/>
                <w:sz w:val="20"/>
                <w:szCs w:val="20"/>
              </w:rPr>
              <w:t xml:space="preserve"> </w:t>
            </w:r>
            <w:r w:rsidRPr="00171978">
              <w:rPr>
                <w:rFonts w:ascii="Arial" w:hAnsi="Arial" w:cs="Arial"/>
                <w:sz w:val="20"/>
                <w:szCs w:val="20"/>
                <w:lang w:val="en-US"/>
              </w:rPr>
              <w:t>External</w:t>
            </w:r>
            <w:r w:rsidRPr="00171978">
              <w:rPr>
                <w:rFonts w:ascii="Arial" w:hAnsi="Arial" w:cs="Arial"/>
                <w:sz w:val="20"/>
                <w:szCs w:val="20"/>
              </w:rPr>
              <w:t xml:space="preserve"> </w:t>
            </w:r>
            <w:r w:rsidRPr="00171978">
              <w:rPr>
                <w:rFonts w:ascii="Arial" w:hAnsi="Arial" w:cs="Arial"/>
                <w:sz w:val="20"/>
                <w:szCs w:val="20"/>
                <w:lang w:val="en-US"/>
              </w:rPr>
              <w:t>Securities</w:t>
            </w:r>
            <w:r w:rsidRPr="00171978">
              <w:rPr>
                <w:rFonts w:ascii="Arial" w:hAnsi="Arial" w:cs="Arial"/>
                <w:sz w:val="20"/>
                <w:szCs w:val="20"/>
              </w:rPr>
              <w:t xml:space="preserve"> </w:t>
            </w:r>
            <w:r w:rsidRPr="00171978">
              <w:rPr>
                <w:rFonts w:ascii="Arial" w:hAnsi="Arial" w:cs="Arial"/>
                <w:sz w:val="20"/>
                <w:szCs w:val="20"/>
                <w:lang w:val="en-US"/>
              </w:rPr>
              <w:t>Transactions</w:t>
            </w:r>
          </w:p>
          <w:p w:rsidR="00171978" w:rsidRPr="00952F81" w:rsidRDefault="00171978" w:rsidP="009807BE">
            <w:pPr>
              <w:pStyle w:val="Default"/>
              <w:rPr>
                <w:rFonts w:ascii="Arial" w:hAnsi="Arial" w:cs="Arial"/>
                <w:color w:val="auto"/>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ДА</w:t>
            </w:r>
            <w:r w:rsidRPr="00171978">
              <w:rPr>
                <w:rFonts w:ascii="Arial" w:hAnsi="Arial" w:cs="Arial"/>
                <w:color w:val="auto"/>
                <w:sz w:val="20"/>
                <w:szCs w:val="20"/>
              </w:rPr>
              <w:t>/</w:t>
            </w:r>
            <w:r>
              <w:rPr>
                <w:rFonts w:ascii="Arial" w:hAnsi="Arial" w:cs="Arial"/>
                <w:color w:val="auto"/>
                <w:sz w:val="20"/>
                <w:szCs w:val="20"/>
                <w:lang w:val="en-US"/>
              </w:rPr>
              <w:t>YES</w:t>
            </w:r>
            <w:r w:rsidRPr="00952F81">
              <w:rPr>
                <w:rFonts w:ascii="Arial" w:hAnsi="Arial" w:cs="Arial"/>
                <w:color w:val="auto"/>
                <w:sz w:val="20"/>
                <w:szCs w:val="20"/>
              </w:rPr>
              <w:t xml:space="preserve"> </w:t>
            </w:r>
            <w:r w:rsidR="0003430D" w:rsidRPr="00FD4420">
              <w:rPr>
                <w:rFonts w:ascii="Arial" w:hAnsi="Arial" w:cs="Arial"/>
                <w:color w:val="auto"/>
                <w:sz w:val="20"/>
                <w:szCs w:val="20"/>
              </w:rPr>
              <w:tab/>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НЕТ</w:t>
            </w:r>
            <w:r w:rsidRPr="00171978">
              <w:rPr>
                <w:rFonts w:ascii="Arial" w:hAnsi="Arial" w:cs="Arial"/>
                <w:color w:val="auto"/>
                <w:sz w:val="20"/>
                <w:szCs w:val="20"/>
              </w:rPr>
              <w:t>/</w:t>
            </w:r>
            <w:r>
              <w:rPr>
                <w:rFonts w:ascii="Arial" w:hAnsi="Arial" w:cs="Arial"/>
                <w:color w:val="auto"/>
                <w:sz w:val="20"/>
                <w:szCs w:val="20"/>
                <w:lang w:val="en-US"/>
              </w:rPr>
              <w:t>NO</w:t>
            </w:r>
            <w:r w:rsidRPr="00952F81">
              <w:rPr>
                <w:rFonts w:ascii="Arial" w:hAnsi="Arial" w:cs="Arial"/>
                <w:color w:val="auto"/>
                <w:sz w:val="20"/>
                <w:szCs w:val="20"/>
              </w:rPr>
              <w:t xml:space="preserve"> </w:t>
            </w:r>
          </w:p>
          <w:p w:rsidR="00171978" w:rsidRDefault="00171978" w:rsidP="00641431">
            <w:pPr>
              <w:pStyle w:val="Default"/>
              <w:rPr>
                <w:rFonts w:ascii="Arial" w:hAnsi="Arial" w:cs="Arial"/>
                <w:bCs/>
                <w:color w:val="auto"/>
                <w:sz w:val="20"/>
                <w:szCs w:val="20"/>
              </w:rPr>
            </w:pPr>
          </w:p>
          <w:p w:rsidR="00171978" w:rsidRPr="00952F81" w:rsidRDefault="00171978" w:rsidP="00641431">
            <w:pPr>
              <w:pStyle w:val="Default"/>
              <w:rPr>
                <w:rFonts w:cs="Arial"/>
                <w:sz w:val="20"/>
                <w:szCs w:val="20"/>
              </w:rPr>
            </w:pPr>
            <w:r w:rsidRPr="00952F81">
              <w:rPr>
                <w:rFonts w:ascii="Arial" w:hAnsi="Arial" w:cs="Arial"/>
                <w:bCs/>
                <w:color w:val="auto"/>
                <w:sz w:val="20"/>
                <w:szCs w:val="20"/>
              </w:rPr>
              <w:t>Заключение Необеспеченных сделок</w:t>
            </w:r>
            <w:r w:rsidRPr="0003430D">
              <w:rPr>
                <w:rFonts w:ascii="Arial" w:hAnsi="Arial" w:cs="Arial"/>
                <w:bCs/>
                <w:color w:val="auto"/>
                <w:sz w:val="20"/>
                <w:szCs w:val="20"/>
              </w:rPr>
              <w:t xml:space="preserve"> / </w:t>
            </w:r>
            <w:r>
              <w:rPr>
                <w:rFonts w:ascii="Arial" w:hAnsi="Arial" w:cs="Arial"/>
                <w:bCs/>
                <w:color w:val="auto"/>
                <w:sz w:val="20"/>
                <w:szCs w:val="20"/>
                <w:lang w:val="en-US"/>
              </w:rPr>
              <w:t>Entry</w:t>
            </w:r>
            <w:r w:rsidRPr="0003430D">
              <w:rPr>
                <w:rFonts w:ascii="Arial" w:hAnsi="Arial" w:cs="Arial"/>
                <w:bCs/>
                <w:color w:val="auto"/>
                <w:sz w:val="20"/>
                <w:szCs w:val="20"/>
              </w:rPr>
              <w:t xml:space="preserve"> </w:t>
            </w:r>
            <w:r>
              <w:rPr>
                <w:rFonts w:ascii="Arial" w:hAnsi="Arial" w:cs="Arial"/>
                <w:bCs/>
                <w:color w:val="auto"/>
                <w:sz w:val="20"/>
                <w:szCs w:val="20"/>
                <w:lang w:val="en-US"/>
              </w:rPr>
              <w:t>into</w:t>
            </w:r>
            <w:r w:rsidRPr="0003430D">
              <w:rPr>
                <w:rFonts w:ascii="Arial" w:hAnsi="Arial" w:cs="Arial"/>
                <w:bCs/>
                <w:color w:val="auto"/>
                <w:sz w:val="20"/>
                <w:szCs w:val="20"/>
              </w:rPr>
              <w:t xml:space="preserve"> </w:t>
            </w:r>
            <w:r>
              <w:rPr>
                <w:rFonts w:ascii="Arial" w:hAnsi="Arial" w:cs="Arial"/>
                <w:bCs/>
                <w:color w:val="auto"/>
                <w:sz w:val="20"/>
                <w:szCs w:val="20"/>
                <w:lang w:val="en-US"/>
              </w:rPr>
              <w:t>Unsecured</w:t>
            </w:r>
            <w:r w:rsidRPr="0003430D">
              <w:rPr>
                <w:rFonts w:ascii="Arial" w:hAnsi="Arial" w:cs="Arial"/>
                <w:bCs/>
                <w:color w:val="auto"/>
                <w:sz w:val="20"/>
                <w:szCs w:val="20"/>
              </w:rPr>
              <w:t xml:space="preserve"> </w:t>
            </w:r>
            <w:r>
              <w:rPr>
                <w:rFonts w:ascii="Arial" w:hAnsi="Arial" w:cs="Arial"/>
                <w:bCs/>
                <w:color w:val="auto"/>
                <w:sz w:val="20"/>
                <w:szCs w:val="20"/>
                <w:lang w:val="en-US"/>
              </w:rPr>
              <w:t>Transactions</w:t>
            </w:r>
          </w:p>
          <w:p w:rsidR="00171978" w:rsidRPr="00FD4420" w:rsidRDefault="00171978" w:rsidP="00641431">
            <w:pPr>
              <w:pStyle w:val="Default"/>
              <w:rPr>
                <w:rFonts w:ascii="Arial" w:hAnsi="Arial" w:cs="Arial"/>
                <w:color w:val="auto"/>
                <w:sz w:val="20"/>
                <w:szCs w:val="20"/>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03430D">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ДА</w:t>
            </w:r>
            <w:r w:rsidRPr="00FD4420">
              <w:rPr>
                <w:rFonts w:ascii="Arial" w:hAnsi="Arial" w:cs="Arial"/>
                <w:color w:val="auto"/>
                <w:sz w:val="20"/>
                <w:szCs w:val="20"/>
              </w:rPr>
              <w:t>/</w:t>
            </w:r>
            <w:r>
              <w:rPr>
                <w:rFonts w:ascii="Arial" w:hAnsi="Arial" w:cs="Arial"/>
                <w:color w:val="auto"/>
                <w:sz w:val="20"/>
                <w:szCs w:val="20"/>
                <w:lang w:val="en-US"/>
              </w:rPr>
              <w:t>YES</w:t>
            </w:r>
            <w:r w:rsidRPr="00FD4420">
              <w:rPr>
                <w:rFonts w:ascii="Arial" w:hAnsi="Arial" w:cs="Arial"/>
                <w:color w:val="auto"/>
                <w:sz w:val="20"/>
                <w:szCs w:val="20"/>
              </w:rPr>
              <w:t xml:space="preserve"> </w:t>
            </w:r>
            <w:r w:rsidR="0003430D" w:rsidRPr="00FD4420">
              <w:rPr>
                <w:rFonts w:ascii="Arial" w:hAnsi="Arial" w:cs="Arial"/>
                <w:color w:val="auto"/>
                <w:sz w:val="20"/>
                <w:szCs w:val="20"/>
              </w:rPr>
              <w:tab/>
            </w: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03430D">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НЕТ</w:t>
            </w:r>
            <w:r w:rsidRPr="00FD4420">
              <w:rPr>
                <w:rFonts w:ascii="Arial" w:hAnsi="Arial" w:cs="Arial"/>
                <w:color w:val="auto"/>
                <w:sz w:val="20"/>
                <w:szCs w:val="20"/>
              </w:rPr>
              <w:t>/</w:t>
            </w:r>
            <w:r>
              <w:rPr>
                <w:rFonts w:ascii="Arial" w:hAnsi="Arial" w:cs="Arial"/>
                <w:color w:val="auto"/>
                <w:sz w:val="20"/>
                <w:szCs w:val="20"/>
                <w:lang w:val="en-US"/>
              </w:rPr>
              <w:t>NO</w:t>
            </w:r>
            <w:r w:rsidRPr="00FD4420">
              <w:rPr>
                <w:rFonts w:ascii="Arial" w:hAnsi="Arial" w:cs="Arial"/>
                <w:color w:val="auto"/>
                <w:sz w:val="20"/>
                <w:szCs w:val="20"/>
              </w:rPr>
              <w:t xml:space="preserve"> </w:t>
            </w:r>
          </w:p>
          <w:p w:rsidR="00171978" w:rsidRPr="00FD4420" w:rsidRDefault="00171978" w:rsidP="00641431">
            <w:pPr>
              <w:rPr>
                <w:rFonts w:cs="Arial"/>
                <w:sz w:val="20"/>
                <w:szCs w:val="20"/>
              </w:rPr>
            </w:pPr>
          </w:p>
          <w:p w:rsidR="00171978" w:rsidRPr="00FD4420" w:rsidRDefault="00171978" w:rsidP="00641431">
            <w:pPr>
              <w:rPr>
                <w:rFonts w:cs="Arial"/>
                <w:sz w:val="20"/>
                <w:szCs w:val="20"/>
              </w:rPr>
            </w:pPr>
            <w:r w:rsidRPr="00952F81">
              <w:rPr>
                <w:rFonts w:cs="Arial"/>
                <w:sz w:val="20"/>
                <w:szCs w:val="20"/>
              </w:rPr>
              <w:t>Заключение</w:t>
            </w:r>
            <w:r w:rsidRPr="00FD4420">
              <w:rPr>
                <w:rFonts w:cs="Arial"/>
                <w:sz w:val="20"/>
                <w:szCs w:val="20"/>
              </w:rPr>
              <w:t xml:space="preserve"> </w:t>
            </w:r>
            <w:r w:rsidRPr="00952F81">
              <w:rPr>
                <w:rFonts w:cs="Arial"/>
                <w:sz w:val="20"/>
                <w:szCs w:val="20"/>
              </w:rPr>
              <w:t>Сделок</w:t>
            </w:r>
            <w:r w:rsidRPr="00FD4420">
              <w:rPr>
                <w:rFonts w:cs="Arial"/>
                <w:sz w:val="20"/>
                <w:szCs w:val="20"/>
              </w:rPr>
              <w:t xml:space="preserve"> </w:t>
            </w:r>
            <w:r w:rsidRPr="00952F81">
              <w:rPr>
                <w:rFonts w:cs="Arial"/>
                <w:sz w:val="20"/>
                <w:szCs w:val="20"/>
              </w:rPr>
              <w:t>РЕПО</w:t>
            </w:r>
            <w:r w:rsidRPr="00FD4420">
              <w:rPr>
                <w:rFonts w:cs="Arial"/>
                <w:sz w:val="20"/>
                <w:szCs w:val="20"/>
              </w:rPr>
              <w:t xml:space="preserve"> / </w:t>
            </w:r>
            <w:r>
              <w:rPr>
                <w:rFonts w:cs="Arial"/>
                <w:sz w:val="20"/>
                <w:szCs w:val="20"/>
                <w:lang w:val="en-US"/>
              </w:rPr>
              <w:t>Entry</w:t>
            </w:r>
            <w:r w:rsidRPr="00FD4420">
              <w:rPr>
                <w:rFonts w:cs="Arial"/>
                <w:sz w:val="20"/>
                <w:szCs w:val="20"/>
              </w:rPr>
              <w:t xml:space="preserve"> </w:t>
            </w:r>
            <w:r>
              <w:rPr>
                <w:rFonts w:cs="Arial"/>
                <w:sz w:val="20"/>
                <w:szCs w:val="20"/>
                <w:lang w:val="en-US"/>
              </w:rPr>
              <w:t>into</w:t>
            </w:r>
            <w:r w:rsidRPr="00FD4420">
              <w:rPr>
                <w:rFonts w:cs="Arial"/>
                <w:sz w:val="20"/>
                <w:szCs w:val="20"/>
              </w:rPr>
              <w:t xml:space="preserve"> </w:t>
            </w:r>
            <w:r>
              <w:rPr>
                <w:rFonts w:cs="Arial"/>
                <w:sz w:val="20"/>
                <w:szCs w:val="20"/>
                <w:lang w:val="en-US"/>
              </w:rPr>
              <w:t>REPO</w:t>
            </w:r>
            <w:r w:rsidRPr="00FD4420">
              <w:rPr>
                <w:rFonts w:cs="Arial"/>
                <w:sz w:val="20"/>
                <w:szCs w:val="20"/>
              </w:rPr>
              <w:t xml:space="preserve"> </w:t>
            </w:r>
            <w:r>
              <w:rPr>
                <w:rFonts w:cs="Arial"/>
                <w:sz w:val="20"/>
                <w:szCs w:val="20"/>
                <w:lang w:val="en-US"/>
              </w:rPr>
              <w:t>Transactions</w:t>
            </w:r>
          </w:p>
          <w:p w:rsidR="00171978" w:rsidRPr="00FD4420" w:rsidRDefault="00171978" w:rsidP="00641431">
            <w:pPr>
              <w:pStyle w:val="Default"/>
              <w:rPr>
                <w:rFonts w:ascii="Arial" w:hAnsi="Arial" w:cs="Arial"/>
                <w:color w:val="auto"/>
                <w:sz w:val="20"/>
                <w:szCs w:val="20"/>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171978">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ДА</w:t>
            </w:r>
            <w:r w:rsidRPr="00FD4420">
              <w:rPr>
                <w:rFonts w:ascii="Arial" w:hAnsi="Arial" w:cs="Arial"/>
                <w:color w:val="auto"/>
                <w:sz w:val="20"/>
                <w:szCs w:val="20"/>
              </w:rPr>
              <w:t>/</w:t>
            </w:r>
            <w:r>
              <w:rPr>
                <w:rFonts w:ascii="Arial" w:hAnsi="Arial" w:cs="Arial"/>
                <w:color w:val="auto"/>
                <w:sz w:val="20"/>
                <w:szCs w:val="20"/>
                <w:lang w:val="en-US"/>
              </w:rPr>
              <w:t>YES</w:t>
            </w:r>
            <w:r w:rsidRPr="00FD4420">
              <w:rPr>
                <w:rFonts w:ascii="Arial" w:hAnsi="Arial" w:cs="Arial"/>
                <w:color w:val="auto"/>
                <w:sz w:val="20"/>
                <w:szCs w:val="20"/>
              </w:rPr>
              <w:t xml:space="preserve"> </w:t>
            </w:r>
            <w:r w:rsidR="0003430D" w:rsidRPr="00FD4420">
              <w:rPr>
                <w:rFonts w:ascii="Arial" w:hAnsi="Arial" w:cs="Arial"/>
                <w:color w:val="auto"/>
                <w:sz w:val="20"/>
                <w:szCs w:val="20"/>
              </w:rPr>
              <w:tab/>
            </w: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171978">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НЕТ</w:t>
            </w:r>
            <w:r w:rsidRPr="00FD4420">
              <w:rPr>
                <w:rFonts w:ascii="Arial" w:hAnsi="Arial" w:cs="Arial"/>
                <w:color w:val="auto"/>
                <w:sz w:val="20"/>
                <w:szCs w:val="20"/>
              </w:rPr>
              <w:t>/</w:t>
            </w:r>
            <w:r>
              <w:rPr>
                <w:rFonts w:ascii="Arial" w:hAnsi="Arial" w:cs="Arial"/>
                <w:color w:val="auto"/>
                <w:sz w:val="20"/>
                <w:szCs w:val="20"/>
                <w:lang w:val="en-US"/>
              </w:rPr>
              <w:t>NO</w:t>
            </w:r>
            <w:r w:rsidRPr="00FD4420">
              <w:rPr>
                <w:rFonts w:ascii="Arial" w:hAnsi="Arial" w:cs="Arial"/>
                <w:color w:val="auto"/>
                <w:sz w:val="20"/>
                <w:szCs w:val="20"/>
              </w:rPr>
              <w:t xml:space="preserve"> </w:t>
            </w:r>
          </w:p>
          <w:p w:rsidR="00171978" w:rsidRPr="00FD4420" w:rsidRDefault="00171978" w:rsidP="00641431">
            <w:pPr>
              <w:pStyle w:val="Default"/>
              <w:rPr>
                <w:rFonts w:ascii="Arial" w:hAnsi="Arial" w:cs="Arial"/>
                <w:color w:val="auto"/>
                <w:sz w:val="20"/>
                <w:szCs w:val="20"/>
              </w:rPr>
            </w:pPr>
          </w:p>
          <w:p w:rsidR="00171978" w:rsidRPr="00FD4420" w:rsidRDefault="00171978" w:rsidP="00641431">
            <w:pPr>
              <w:pStyle w:val="Default"/>
              <w:rPr>
                <w:rFonts w:ascii="Arial" w:hAnsi="Arial" w:cs="Arial"/>
                <w:color w:val="auto"/>
                <w:sz w:val="20"/>
                <w:szCs w:val="20"/>
              </w:rPr>
            </w:pPr>
            <w:r w:rsidRPr="00952F81">
              <w:rPr>
                <w:rFonts w:ascii="Arial" w:hAnsi="Arial" w:cs="Arial"/>
                <w:color w:val="auto"/>
                <w:sz w:val="20"/>
                <w:szCs w:val="20"/>
              </w:rPr>
              <w:t>Заключение</w:t>
            </w:r>
            <w:r w:rsidRPr="00FD4420">
              <w:rPr>
                <w:rFonts w:ascii="Arial" w:hAnsi="Arial" w:cs="Arial"/>
                <w:color w:val="auto"/>
                <w:sz w:val="20"/>
                <w:szCs w:val="20"/>
              </w:rPr>
              <w:t xml:space="preserve"> </w:t>
            </w:r>
            <w:r w:rsidRPr="00952F81">
              <w:rPr>
                <w:rFonts w:ascii="Arial" w:hAnsi="Arial" w:cs="Arial"/>
                <w:color w:val="auto"/>
                <w:sz w:val="20"/>
                <w:szCs w:val="20"/>
              </w:rPr>
              <w:t>Срочных</w:t>
            </w:r>
            <w:r w:rsidRPr="00FD4420">
              <w:rPr>
                <w:rFonts w:ascii="Arial" w:hAnsi="Arial" w:cs="Arial"/>
                <w:color w:val="auto"/>
                <w:sz w:val="20"/>
                <w:szCs w:val="20"/>
              </w:rPr>
              <w:t xml:space="preserve"> </w:t>
            </w:r>
            <w:r w:rsidRPr="00952F81">
              <w:rPr>
                <w:rFonts w:ascii="Arial" w:hAnsi="Arial" w:cs="Arial"/>
                <w:color w:val="auto"/>
                <w:sz w:val="20"/>
                <w:szCs w:val="20"/>
              </w:rPr>
              <w:t>сделок</w:t>
            </w:r>
            <w:r w:rsidRPr="00FD4420">
              <w:rPr>
                <w:rFonts w:ascii="Arial" w:hAnsi="Arial" w:cs="Arial"/>
                <w:color w:val="auto"/>
                <w:sz w:val="20"/>
                <w:szCs w:val="20"/>
              </w:rPr>
              <w:t xml:space="preserve"> </w:t>
            </w:r>
            <w:r w:rsidRPr="00952F81">
              <w:rPr>
                <w:rFonts w:ascii="Arial" w:hAnsi="Arial" w:cs="Arial"/>
                <w:color w:val="auto"/>
                <w:sz w:val="20"/>
                <w:szCs w:val="20"/>
              </w:rPr>
              <w:t>в</w:t>
            </w:r>
            <w:r w:rsidRPr="00FD4420">
              <w:rPr>
                <w:rFonts w:ascii="Arial" w:hAnsi="Arial" w:cs="Arial"/>
                <w:color w:val="auto"/>
                <w:sz w:val="20"/>
                <w:szCs w:val="20"/>
              </w:rPr>
              <w:t xml:space="preserve"> </w:t>
            </w:r>
            <w:r w:rsidRPr="00952F81">
              <w:rPr>
                <w:rFonts w:ascii="Arial" w:hAnsi="Arial" w:cs="Arial"/>
                <w:color w:val="auto"/>
                <w:sz w:val="20"/>
                <w:szCs w:val="20"/>
              </w:rPr>
              <w:t>Торговой</w:t>
            </w:r>
            <w:r w:rsidRPr="00FD4420">
              <w:rPr>
                <w:rFonts w:ascii="Arial" w:hAnsi="Arial" w:cs="Arial"/>
                <w:color w:val="auto"/>
                <w:sz w:val="20"/>
                <w:szCs w:val="20"/>
              </w:rPr>
              <w:t xml:space="preserve"> </w:t>
            </w:r>
            <w:r w:rsidRPr="00952F81">
              <w:rPr>
                <w:rFonts w:ascii="Arial" w:hAnsi="Arial" w:cs="Arial"/>
                <w:color w:val="auto"/>
                <w:sz w:val="20"/>
                <w:szCs w:val="20"/>
              </w:rPr>
              <w:t>системе</w:t>
            </w:r>
            <w:r w:rsidRPr="00FD4420">
              <w:rPr>
                <w:rFonts w:ascii="Arial" w:hAnsi="Arial" w:cs="Arial"/>
                <w:color w:val="auto"/>
                <w:sz w:val="20"/>
                <w:szCs w:val="20"/>
              </w:rPr>
              <w:t xml:space="preserve"> </w:t>
            </w:r>
            <w:r w:rsidRPr="00952F81">
              <w:rPr>
                <w:rFonts w:ascii="Arial" w:hAnsi="Arial" w:cs="Arial"/>
                <w:color w:val="auto"/>
                <w:sz w:val="20"/>
                <w:szCs w:val="20"/>
                <w:lang w:val="en-US"/>
              </w:rPr>
              <w:t>FORTS</w:t>
            </w:r>
            <w:r w:rsidRPr="00FD4420">
              <w:rPr>
                <w:rFonts w:ascii="Arial" w:hAnsi="Arial" w:cs="Arial"/>
                <w:color w:val="auto"/>
                <w:sz w:val="20"/>
                <w:szCs w:val="20"/>
              </w:rPr>
              <w:t xml:space="preserve"> / </w:t>
            </w:r>
            <w:r>
              <w:rPr>
                <w:rFonts w:ascii="Arial" w:hAnsi="Arial" w:cs="Arial"/>
                <w:color w:val="auto"/>
                <w:sz w:val="20"/>
                <w:szCs w:val="20"/>
                <w:lang w:val="en-US"/>
              </w:rPr>
              <w:t>Entry</w:t>
            </w:r>
            <w:r w:rsidRPr="00FD4420">
              <w:rPr>
                <w:rFonts w:ascii="Arial" w:hAnsi="Arial" w:cs="Arial"/>
                <w:color w:val="auto"/>
                <w:sz w:val="20"/>
                <w:szCs w:val="20"/>
              </w:rPr>
              <w:t xml:space="preserve"> </w:t>
            </w:r>
            <w:r>
              <w:rPr>
                <w:rFonts w:ascii="Arial" w:hAnsi="Arial" w:cs="Arial"/>
                <w:color w:val="auto"/>
                <w:sz w:val="20"/>
                <w:szCs w:val="20"/>
                <w:lang w:val="en-US"/>
              </w:rPr>
              <w:t>into</w:t>
            </w:r>
            <w:r w:rsidRPr="00FD4420">
              <w:rPr>
                <w:rFonts w:ascii="Arial" w:hAnsi="Arial" w:cs="Arial"/>
                <w:color w:val="auto"/>
                <w:sz w:val="20"/>
                <w:szCs w:val="20"/>
              </w:rPr>
              <w:t xml:space="preserve"> </w:t>
            </w:r>
            <w:r>
              <w:rPr>
                <w:rFonts w:ascii="Arial" w:hAnsi="Arial" w:cs="Arial"/>
                <w:color w:val="auto"/>
                <w:sz w:val="20"/>
                <w:szCs w:val="20"/>
                <w:lang w:val="en-US"/>
              </w:rPr>
              <w:t>Forward</w:t>
            </w:r>
            <w:r w:rsidRPr="00FD4420">
              <w:rPr>
                <w:rFonts w:ascii="Arial" w:hAnsi="Arial" w:cs="Arial"/>
                <w:color w:val="auto"/>
                <w:sz w:val="20"/>
                <w:szCs w:val="20"/>
              </w:rPr>
              <w:t xml:space="preserve"> </w:t>
            </w:r>
            <w:r>
              <w:rPr>
                <w:rFonts w:ascii="Arial" w:hAnsi="Arial" w:cs="Arial"/>
                <w:color w:val="auto"/>
                <w:sz w:val="20"/>
                <w:szCs w:val="20"/>
                <w:lang w:val="en-US"/>
              </w:rPr>
              <w:t>Transactions</w:t>
            </w:r>
            <w:r w:rsidRPr="00FD4420">
              <w:rPr>
                <w:rFonts w:ascii="Arial" w:hAnsi="Arial" w:cs="Arial"/>
                <w:color w:val="auto"/>
                <w:sz w:val="20"/>
                <w:szCs w:val="20"/>
              </w:rPr>
              <w:t xml:space="preserve"> </w:t>
            </w:r>
            <w:r>
              <w:rPr>
                <w:rFonts w:ascii="Arial" w:hAnsi="Arial" w:cs="Arial"/>
                <w:color w:val="auto"/>
                <w:sz w:val="20"/>
                <w:szCs w:val="20"/>
                <w:lang w:val="en-US"/>
              </w:rPr>
              <w:t>in</w:t>
            </w:r>
            <w:r w:rsidRPr="00FD4420">
              <w:rPr>
                <w:rFonts w:ascii="Arial" w:hAnsi="Arial" w:cs="Arial"/>
                <w:color w:val="auto"/>
                <w:sz w:val="20"/>
                <w:szCs w:val="20"/>
              </w:rPr>
              <w:t xml:space="preserve"> </w:t>
            </w:r>
            <w:r w:rsidRPr="00952F81">
              <w:rPr>
                <w:rFonts w:ascii="Arial" w:hAnsi="Arial" w:cs="Arial"/>
                <w:color w:val="auto"/>
                <w:sz w:val="20"/>
                <w:szCs w:val="20"/>
                <w:lang w:val="en-US"/>
              </w:rPr>
              <w:t>FORTS</w:t>
            </w:r>
            <w:r w:rsidRPr="00952F81">
              <w:rPr>
                <w:rStyle w:val="af"/>
                <w:rFonts w:ascii="Arial" w:hAnsi="Arial" w:cs="Arial"/>
                <w:color w:val="auto"/>
                <w:sz w:val="20"/>
                <w:szCs w:val="20"/>
                <w:lang w:val="en-US"/>
              </w:rPr>
              <w:footnoteReference w:id="2"/>
            </w:r>
          </w:p>
          <w:p w:rsidR="00171978" w:rsidRPr="00FD4420" w:rsidRDefault="00171978" w:rsidP="00641431">
            <w:pPr>
              <w:pStyle w:val="Default"/>
              <w:rPr>
                <w:rFonts w:cs="Arial"/>
                <w:i/>
                <w:sz w:val="20"/>
                <w:szCs w:val="20"/>
              </w:rPr>
            </w:pP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B96D28">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ДА</w:t>
            </w:r>
            <w:r w:rsidRPr="00FD4420">
              <w:rPr>
                <w:rFonts w:ascii="Arial" w:hAnsi="Arial" w:cs="Arial"/>
                <w:color w:val="auto"/>
                <w:sz w:val="20"/>
                <w:szCs w:val="20"/>
              </w:rPr>
              <w:t>/</w:t>
            </w:r>
            <w:r>
              <w:rPr>
                <w:rFonts w:ascii="Arial" w:hAnsi="Arial" w:cs="Arial"/>
                <w:color w:val="auto"/>
                <w:sz w:val="20"/>
                <w:szCs w:val="20"/>
                <w:lang w:val="en-US"/>
              </w:rPr>
              <w:t>YES</w:t>
            </w:r>
            <w:r w:rsidRPr="00FD4420">
              <w:rPr>
                <w:rFonts w:ascii="Arial" w:hAnsi="Arial" w:cs="Arial"/>
                <w:color w:val="auto"/>
                <w:sz w:val="20"/>
                <w:szCs w:val="20"/>
              </w:rPr>
              <w:t xml:space="preserve"> </w:t>
            </w:r>
            <w:r w:rsidR="0003430D" w:rsidRPr="00FD4420">
              <w:rPr>
                <w:rFonts w:ascii="Arial" w:hAnsi="Arial" w:cs="Arial"/>
                <w:color w:val="auto"/>
                <w:sz w:val="20"/>
                <w:szCs w:val="20"/>
              </w:rPr>
              <w:tab/>
            </w:r>
            <w:r w:rsidRPr="00952F81">
              <w:rPr>
                <w:rFonts w:cs="Arial"/>
                <w:sz w:val="20"/>
                <w:szCs w:val="20"/>
              </w:rPr>
              <w:fldChar w:fldCharType="begin">
                <w:ffData>
                  <w:name w:val="Флажок2"/>
                  <w:enabled/>
                  <w:calcOnExit w:val="0"/>
                  <w:checkBox>
                    <w:sizeAuto/>
                    <w:default w:val="0"/>
                  </w:checkBox>
                </w:ffData>
              </w:fldChar>
            </w:r>
            <w:r w:rsidRPr="00FD4420">
              <w:rPr>
                <w:rFonts w:cs="Arial"/>
                <w:sz w:val="20"/>
                <w:szCs w:val="20"/>
              </w:rPr>
              <w:instrText xml:space="preserve"> </w:instrText>
            </w:r>
            <w:r w:rsidRPr="00B96D28">
              <w:rPr>
                <w:rFonts w:cs="Arial"/>
                <w:sz w:val="20"/>
                <w:szCs w:val="20"/>
                <w:lang w:val="en-US"/>
              </w:rPr>
              <w:instrText>FORMCHECKBOX</w:instrText>
            </w:r>
            <w:r w:rsidRPr="00FD4420">
              <w:rPr>
                <w:rFonts w:cs="Arial"/>
                <w:sz w:val="20"/>
                <w:szCs w:val="20"/>
              </w:rPr>
              <w:instrText xml:space="preserve">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FD4420">
              <w:rPr>
                <w:rFonts w:cs="Arial"/>
                <w:sz w:val="20"/>
                <w:szCs w:val="20"/>
              </w:rPr>
              <w:t xml:space="preserve"> </w:t>
            </w:r>
            <w:r w:rsidRPr="00952F81">
              <w:rPr>
                <w:rFonts w:ascii="Arial" w:hAnsi="Arial" w:cs="Arial"/>
                <w:color w:val="auto"/>
                <w:sz w:val="20"/>
                <w:szCs w:val="20"/>
              </w:rPr>
              <w:t>НЕТ</w:t>
            </w:r>
            <w:r w:rsidRPr="00FD4420">
              <w:rPr>
                <w:rFonts w:ascii="Arial" w:hAnsi="Arial" w:cs="Arial"/>
                <w:color w:val="auto"/>
                <w:sz w:val="20"/>
                <w:szCs w:val="20"/>
              </w:rPr>
              <w:t>/</w:t>
            </w:r>
            <w:r>
              <w:rPr>
                <w:rFonts w:ascii="Arial" w:hAnsi="Arial" w:cs="Arial"/>
                <w:color w:val="auto"/>
                <w:sz w:val="20"/>
                <w:szCs w:val="20"/>
                <w:lang w:val="en-US"/>
              </w:rPr>
              <w:t>NO</w:t>
            </w:r>
            <w:r w:rsidRPr="00FD4420">
              <w:rPr>
                <w:rFonts w:ascii="Arial" w:hAnsi="Arial" w:cs="Arial"/>
                <w:color w:val="auto"/>
                <w:sz w:val="20"/>
                <w:szCs w:val="20"/>
              </w:rPr>
              <w:t xml:space="preserve"> </w:t>
            </w:r>
          </w:p>
          <w:p w:rsidR="00171978" w:rsidRPr="00FD4420" w:rsidRDefault="00171978" w:rsidP="00641431">
            <w:pPr>
              <w:rPr>
                <w:rFonts w:cs="Arial"/>
                <w:sz w:val="20"/>
                <w:szCs w:val="20"/>
              </w:rPr>
            </w:pPr>
          </w:p>
          <w:p w:rsidR="00171978" w:rsidRPr="00FD4420" w:rsidRDefault="00171978" w:rsidP="00641431">
            <w:pPr>
              <w:rPr>
                <w:rFonts w:cs="Arial"/>
                <w:sz w:val="20"/>
                <w:szCs w:val="20"/>
              </w:rPr>
            </w:pPr>
            <w:r w:rsidRPr="00641431">
              <w:rPr>
                <w:rFonts w:cs="Arial"/>
                <w:sz w:val="20"/>
                <w:szCs w:val="20"/>
              </w:rPr>
              <w:t>Заключение</w:t>
            </w:r>
            <w:r w:rsidRPr="00FD4420">
              <w:rPr>
                <w:rFonts w:cs="Arial"/>
                <w:sz w:val="20"/>
                <w:szCs w:val="20"/>
              </w:rPr>
              <w:t xml:space="preserve"> </w:t>
            </w:r>
            <w:r w:rsidRPr="00641431">
              <w:rPr>
                <w:rFonts w:cs="Arial"/>
                <w:sz w:val="20"/>
                <w:szCs w:val="20"/>
              </w:rPr>
              <w:t>Сделок</w:t>
            </w:r>
            <w:r w:rsidRPr="00FD4420">
              <w:rPr>
                <w:rFonts w:cs="Arial"/>
                <w:sz w:val="20"/>
                <w:szCs w:val="20"/>
              </w:rPr>
              <w:t xml:space="preserve"> </w:t>
            </w:r>
            <w:r w:rsidRPr="00641431">
              <w:rPr>
                <w:rFonts w:cs="Arial"/>
                <w:bCs/>
                <w:sz w:val="20"/>
                <w:szCs w:val="20"/>
              </w:rPr>
              <w:t>с</w:t>
            </w:r>
            <w:r w:rsidRPr="00FD4420">
              <w:rPr>
                <w:rFonts w:cs="Arial"/>
                <w:bCs/>
                <w:sz w:val="20"/>
                <w:szCs w:val="20"/>
              </w:rPr>
              <w:t xml:space="preserve"> </w:t>
            </w:r>
            <w:r w:rsidRPr="00641431">
              <w:rPr>
                <w:rFonts w:cs="Arial"/>
                <w:bCs/>
                <w:sz w:val="20"/>
                <w:szCs w:val="20"/>
              </w:rPr>
              <w:t>Финансовыми</w:t>
            </w:r>
            <w:r w:rsidRPr="00FD4420">
              <w:rPr>
                <w:rFonts w:cs="Arial"/>
                <w:bCs/>
                <w:sz w:val="20"/>
                <w:szCs w:val="20"/>
              </w:rPr>
              <w:t xml:space="preserve"> </w:t>
            </w:r>
            <w:r w:rsidRPr="00641431">
              <w:rPr>
                <w:rFonts w:cs="Arial"/>
                <w:bCs/>
                <w:sz w:val="20"/>
                <w:szCs w:val="20"/>
              </w:rPr>
              <w:t>инструментами</w:t>
            </w:r>
            <w:r w:rsidRPr="00FD4420">
              <w:rPr>
                <w:rFonts w:cs="Arial"/>
                <w:bCs/>
                <w:sz w:val="20"/>
                <w:szCs w:val="20"/>
              </w:rPr>
              <w:t xml:space="preserve"> </w:t>
            </w:r>
            <w:r w:rsidRPr="00641431">
              <w:rPr>
                <w:rFonts w:cs="Arial"/>
                <w:bCs/>
                <w:sz w:val="20"/>
                <w:szCs w:val="20"/>
              </w:rPr>
              <w:t>для</w:t>
            </w:r>
            <w:r w:rsidRPr="00FD4420">
              <w:rPr>
                <w:rFonts w:cs="Arial"/>
                <w:bCs/>
                <w:sz w:val="20"/>
                <w:szCs w:val="20"/>
              </w:rPr>
              <w:t xml:space="preserve"> </w:t>
            </w:r>
            <w:r w:rsidRPr="00641431">
              <w:rPr>
                <w:rFonts w:cs="Arial"/>
                <w:bCs/>
                <w:sz w:val="20"/>
                <w:szCs w:val="20"/>
              </w:rPr>
              <w:t>квалифицированных</w:t>
            </w:r>
            <w:r w:rsidRPr="00FD4420">
              <w:rPr>
                <w:rFonts w:cs="Arial"/>
                <w:bCs/>
                <w:sz w:val="20"/>
                <w:szCs w:val="20"/>
              </w:rPr>
              <w:t xml:space="preserve"> </w:t>
            </w:r>
            <w:r w:rsidRPr="00641431">
              <w:rPr>
                <w:rFonts w:cs="Arial"/>
                <w:bCs/>
                <w:sz w:val="20"/>
                <w:szCs w:val="20"/>
              </w:rPr>
              <w:t>инвесторов</w:t>
            </w:r>
            <w:r w:rsidR="00B96D28" w:rsidRPr="00FD4420">
              <w:rPr>
                <w:rFonts w:cs="Arial"/>
                <w:bCs/>
                <w:sz w:val="20"/>
                <w:szCs w:val="20"/>
              </w:rPr>
              <w:t xml:space="preserve"> / </w:t>
            </w:r>
            <w:r w:rsidR="00B96D28">
              <w:rPr>
                <w:rFonts w:cs="Arial"/>
                <w:sz w:val="20"/>
                <w:szCs w:val="20"/>
                <w:lang w:val="en-US"/>
              </w:rPr>
              <w:t>Entry</w:t>
            </w:r>
            <w:r w:rsidR="00B96D28" w:rsidRPr="00FD4420">
              <w:rPr>
                <w:rFonts w:cs="Arial"/>
                <w:sz w:val="20"/>
                <w:szCs w:val="20"/>
              </w:rPr>
              <w:t xml:space="preserve"> </w:t>
            </w:r>
            <w:r w:rsidR="00B96D28">
              <w:rPr>
                <w:rFonts w:cs="Arial"/>
                <w:sz w:val="20"/>
                <w:szCs w:val="20"/>
                <w:lang w:val="en-US"/>
              </w:rPr>
              <w:t>into</w:t>
            </w:r>
            <w:r w:rsidR="00B96D28" w:rsidRPr="00FD4420">
              <w:rPr>
                <w:rFonts w:cs="Arial"/>
                <w:sz w:val="20"/>
                <w:szCs w:val="20"/>
              </w:rPr>
              <w:t xml:space="preserve"> </w:t>
            </w:r>
            <w:r w:rsidR="00B96D28">
              <w:rPr>
                <w:rFonts w:cs="Arial"/>
                <w:sz w:val="20"/>
                <w:szCs w:val="20"/>
                <w:lang w:val="en-US"/>
              </w:rPr>
              <w:t>transactions</w:t>
            </w:r>
            <w:r w:rsidR="00B96D28" w:rsidRPr="00FD4420">
              <w:rPr>
                <w:rFonts w:cs="Arial"/>
                <w:sz w:val="20"/>
                <w:szCs w:val="20"/>
              </w:rPr>
              <w:t xml:space="preserve"> </w:t>
            </w:r>
            <w:r w:rsidR="00B96D28">
              <w:rPr>
                <w:rFonts w:cs="Arial"/>
                <w:sz w:val="20"/>
                <w:szCs w:val="20"/>
                <w:lang w:val="en-US"/>
              </w:rPr>
              <w:t>in</w:t>
            </w:r>
            <w:r w:rsidR="00B96D28" w:rsidRPr="00FD4420">
              <w:rPr>
                <w:rFonts w:cs="Arial"/>
                <w:sz w:val="20"/>
                <w:szCs w:val="20"/>
              </w:rPr>
              <w:t xml:space="preserve"> </w:t>
            </w:r>
            <w:r w:rsidR="00B96D28">
              <w:rPr>
                <w:rFonts w:cs="Arial"/>
                <w:sz w:val="20"/>
                <w:szCs w:val="20"/>
                <w:lang w:val="en-US"/>
              </w:rPr>
              <w:t>financial</w:t>
            </w:r>
            <w:r w:rsidR="00B96D28" w:rsidRPr="00FD4420">
              <w:rPr>
                <w:rFonts w:cs="Arial"/>
                <w:sz w:val="20"/>
                <w:szCs w:val="20"/>
              </w:rPr>
              <w:t xml:space="preserve"> </w:t>
            </w:r>
            <w:r w:rsidR="00B96D28">
              <w:rPr>
                <w:rFonts w:cs="Arial"/>
                <w:sz w:val="20"/>
                <w:szCs w:val="20"/>
                <w:lang w:val="en-US"/>
              </w:rPr>
              <w:t>instruments</w:t>
            </w:r>
            <w:r w:rsidR="00B96D28" w:rsidRPr="00FD4420">
              <w:rPr>
                <w:rFonts w:cs="Arial"/>
                <w:sz w:val="20"/>
                <w:szCs w:val="20"/>
              </w:rPr>
              <w:t xml:space="preserve"> </w:t>
            </w:r>
            <w:r w:rsidR="00B96D28">
              <w:rPr>
                <w:rFonts w:cs="Arial"/>
                <w:sz w:val="20"/>
                <w:szCs w:val="20"/>
                <w:lang w:val="en-US"/>
              </w:rPr>
              <w:t>with</w:t>
            </w:r>
            <w:r w:rsidR="00B96D28" w:rsidRPr="00FD4420">
              <w:rPr>
                <w:rFonts w:cs="Arial"/>
                <w:sz w:val="20"/>
                <w:szCs w:val="20"/>
              </w:rPr>
              <w:t xml:space="preserve"> </w:t>
            </w:r>
            <w:r w:rsidR="00B96D28">
              <w:rPr>
                <w:rFonts w:cs="Arial"/>
                <w:sz w:val="20"/>
                <w:szCs w:val="20"/>
                <w:lang w:val="en-US"/>
              </w:rPr>
              <w:t>qualified</w:t>
            </w:r>
            <w:r w:rsidR="00B96D28" w:rsidRPr="00FD4420">
              <w:rPr>
                <w:rFonts w:cs="Arial"/>
                <w:sz w:val="20"/>
                <w:szCs w:val="20"/>
              </w:rPr>
              <w:t xml:space="preserve"> </w:t>
            </w:r>
            <w:r w:rsidR="00B96D28">
              <w:rPr>
                <w:rFonts w:cs="Arial"/>
                <w:sz w:val="20"/>
                <w:szCs w:val="20"/>
                <w:lang w:val="en-US"/>
              </w:rPr>
              <w:t>investors</w:t>
            </w:r>
            <w:r>
              <w:rPr>
                <w:rStyle w:val="af"/>
                <w:rFonts w:cs="Arial"/>
                <w:bCs/>
                <w:sz w:val="20"/>
                <w:szCs w:val="20"/>
              </w:rPr>
              <w:footnoteReference w:id="3"/>
            </w:r>
          </w:p>
          <w:p w:rsidR="00171978" w:rsidRDefault="00171978" w:rsidP="0003430D">
            <w:pPr>
              <w:pStyle w:val="Default"/>
              <w:rPr>
                <w:rFonts w:cs="Arial"/>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ДА</w:t>
            </w:r>
            <w:r>
              <w:rPr>
                <w:rFonts w:ascii="Arial" w:hAnsi="Arial" w:cs="Arial"/>
                <w:color w:val="auto"/>
                <w:sz w:val="20"/>
                <w:szCs w:val="20"/>
                <w:lang w:val="en-US"/>
              </w:rPr>
              <w:t>/YES</w:t>
            </w:r>
            <w:r w:rsidR="0003430D">
              <w:rPr>
                <w:rFonts w:ascii="Arial" w:hAnsi="Arial" w:cs="Arial"/>
                <w:color w:val="auto"/>
                <w:sz w:val="20"/>
                <w:szCs w:val="20"/>
                <w:lang w:val="en-US"/>
              </w:rPr>
              <w:tab/>
            </w:r>
            <w:r w:rsidRPr="00952F81">
              <w:rPr>
                <w:rFonts w:ascii="Arial" w:hAnsi="Arial" w:cs="Arial"/>
                <w:color w:val="auto"/>
                <w:sz w:val="20"/>
                <w:szCs w:val="20"/>
              </w:rPr>
              <w:t xml:space="preserve"> </w:t>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НЕТ</w:t>
            </w:r>
            <w:r>
              <w:rPr>
                <w:rFonts w:ascii="Arial" w:hAnsi="Arial" w:cs="Arial"/>
                <w:color w:val="auto"/>
                <w:sz w:val="20"/>
                <w:szCs w:val="20"/>
                <w:lang w:val="en-US"/>
              </w:rPr>
              <w:t>/NO</w:t>
            </w:r>
            <w:r w:rsidRPr="00952F81">
              <w:rPr>
                <w:rFonts w:ascii="Arial" w:hAnsi="Arial" w:cs="Arial"/>
                <w:color w:val="auto"/>
                <w:sz w:val="20"/>
                <w:szCs w:val="20"/>
              </w:rPr>
              <w:t xml:space="preserve"> </w:t>
            </w:r>
          </w:p>
        </w:tc>
      </w:tr>
      <w:tr w:rsidR="0003430D" w:rsidRPr="0003430D" w:rsidTr="0004693D">
        <w:trPr>
          <w:trHeight w:val="385"/>
        </w:trPr>
        <w:tc>
          <w:tcPr>
            <w:tcW w:w="9854" w:type="dxa"/>
            <w:gridSpan w:val="2"/>
            <w:tcBorders>
              <w:top w:val="single" w:sz="4" w:space="0" w:color="auto"/>
            </w:tcBorders>
          </w:tcPr>
          <w:p w:rsidR="0003430D" w:rsidRPr="0003430D" w:rsidRDefault="0003430D" w:rsidP="0003430D">
            <w:pPr>
              <w:rPr>
                <w:rFonts w:cs="Arial"/>
                <w:b/>
                <w:sz w:val="20"/>
                <w:szCs w:val="20"/>
                <w:u w:val="single"/>
              </w:rPr>
            </w:pPr>
            <w:r w:rsidRPr="00684731">
              <w:rPr>
                <w:rFonts w:cs="Arial"/>
                <w:b/>
                <w:sz w:val="20"/>
                <w:szCs w:val="20"/>
                <w:u w:val="single"/>
              </w:rPr>
              <w:lastRenderedPageBreak/>
              <w:t>Заключение Сделок с иностранными ценными бумагами и заключение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r w:rsidRPr="0003430D">
              <w:rPr>
                <w:rFonts w:cs="Arial"/>
                <w:b/>
                <w:sz w:val="20"/>
                <w:szCs w:val="20"/>
                <w:u w:val="single"/>
              </w:rPr>
              <w:t xml:space="preserve"> / </w:t>
            </w:r>
            <w:r w:rsidRPr="0003430D">
              <w:rPr>
                <w:rFonts w:cs="Arial"/>
                <w:sz w:val="20"/>
                <w:szCs w:val="20"/>
                <w:u w:val="single"/>
                <w:lang w:val="en-US"/>
              </w:rPr>
              <w:t>Entry</w:t>
            </w:r>
            <w:r w:rsidRPr="0003430D">
              <w:rPr>
                <w:rFonts w:cs="Arial"/>
                <w:sz w:val="20"/>
                <w:szCs w:val="20"/>
                <w:u w:val="single"/>
              </w:rPr>
              <w:t xml:space="preserve"> </w:t>
            </w:r>
            <w:r w:rsidRPr="0003430D">
              <w:rPr>
                <w:rFonts w:cs="Arial"/>
                <w:sz w:val="20"/>
                <w:szCs w:val="20"/>
                <w:u w:val="single"/>
                <w:lang w:val="en-US"/>
              </w:rPr>
              <w:t>into</w:t>
            </w:r>
            <w:r w:rsidRPr="0003430D">
              <w:rPr>
                <w:rFonts w:cs="Arial"/>
                <w:sz w:val="20"/>
                <w:szCs w:val="20"/>
                <w:u w:val="single"/>
              </w:rPr>
              <w:t xml:space="preserve"> </w:t>
            </w:r>
            <w:r w:rsidRPr="0003430D">
              <w:rPr>
                <w:rFonts w:cs="Arial"/>
                <w:sz w:val="20"/>
                <w:szCs w:val="20"/>
                <w:u w:val="single"/>
                <w:lang w:val="en-US"/>
              </w:rPr>
              <w:t>Transactions</w:t>
            </w:r>
            <w:r w:rsidRPr="0003430D">
              <w:rPr>
                <w:rFonts w:cs="Arial"/>
                <w:sz w:val="20"/>
                <w:szCs w:val="20"/>
                <w:u w:val="single"/>
              </w:rPr>
              <w:t xml:space="preserve"> </w:t>
            </w:r>
            <w:r w:rsidRPr="0003430D">
              <w:rPr>
                <w:rFonts w:cs="Arial"/>
                <w:sz w:val="20"/>
                <w:szCs w:val="20"/>
                <w:u w:val="single"/>
                <w:lang w:val="en-US"/>
              </w:rPr>
              <w:t>in</w:t>
            </w:r>
            <w:r w:rsidRPr="0003430D">
              <w:rPr>
                <w:rFonts w:cs="Arial"/>
                <w:sz w:val="20"/>
                <w:szCs w:val="20"/>
                <w:u w:val="single"/>
              </w:rPr>
              <w:t xml:space="preserve"> </w:t>
            </w:r>
            <w:r w:rsidRPr="0003430D">
              <w:rPr>
                <w:rFonts w:cs="Arial"/>
                <w:sz w:val="20"/>
                <w:szCs w:val="20"/>
                <w:u w:val="single"/>
                <w:lang w:val="en-US"/>
              </w:rPr>
              <w:t>Foreign</w:t>
            </w:r>
            <w:r w:rsidRPr="0003430D">
              <w:rPr>
                <w:rFonts w:cs="Arial"/>
                <w:sz w:val="20"/>
                <w:szCs w:val="20"/>
                <w:u w:val="single"/>
              </w:rPr>
              <w:t xml:space="preserve"> </w:t>
            </w:r>
            <w:r w:rsidRPr="0003430D">
              <w:rPr>
                <w:rFonts w:cs="Arial"/>
                <w:sz w:val="20"/>
                <w:szCs w:val="20"/>
                <w:u w:val="single"/>
                <w:lang w:val="en-US"/>
              </w:rPr>
              <w:t>Securities</w:t>
            </w:r>
            <w:r w:rsidRPr="0003430D">
              <w:rPr>
                <w:rFonts w:cs="Arial"/>
                <w:sz w:val="20"/>
                <w:szCs w:val="20"/>
                <w:u w:val="single"/>
              </w:rPr>
              <w:t xml:space="preserve"> </w:t>
            </w:r>
            <w:r w:rsidRPr="0003430D">
              <w:rPr>
                <w:rFonts w:cs="Arial"/>
                <w:sz w:val="20"/>
                <w:szCs w:val="20"/>
                <w:u w:val="single"/>
                <w:lang w:val="en-US"/>
              </w:rPr>
              <w:t>and</w:t>
            </w:r>
            <w:r w:rsidRPr="0003430D">
              <w:rPr>
                <w:rFonts w:cs="Arial"/>
                <w:sz w:val="20"/>
                <w:szCs w:val="20"/>
                <w:u w:val="single"/>
              </w:rPr>
              <w:t xml:space="preserve"> </w:t>
            </w:r>
            <w:r w:rsidRPr="0003430D">
              <w:rPr>
                <w:rFonts w:cs="Arial"/>
                <w:sz w:val="20"/>
                <w:szCs w:val="20"/>
                <w:u w:val="single"/>
                <w:lang w:val="en-US"/>
              </w:rPr>
              <w:t>Entry</w:t>
            </w:r>
            <w:r w:rsidRPr="0003430D">
              <w:rPr>
                <w:rFonts w:cs="Arial"/>
                <w:sz w:val="20"/>
                <w:szCs w:val="20"/>
                <w:u w:val="single"/>
              </w:rPr>
              <w:t xml:space="preserve"> </w:t>
            </w:r>
            <w:r w:rsidRPr="0003430D">
              <w:rPr>
                <w:rFonts w:cs="Arial"/>
                <w:sz w:val="20"/>
                <w:szCs w:val="20"/>
                <w:u w:val="single"/>
                <w:lang w:val="en-US"/>
              </w:rPr>
              <w:t>into</w:t>
            </w:r>
            <w:r w:rsidRPr="0003430D">
              <w:rPr>
                <w:rFonts w:cs="Arial"/>
                <w:sz w:val="20"/>
                <w:szCs w:val="20"/>
                <w:u w:val="single"/>
              </w:rPr>
              <w:t xml:space="preserve"> </w:t>
            </w:r>
            <w:r w:rsidRPr="0003430D">
              <w:rPr>
                <w:rFonts w:cs="Arial"/>
                <w:sz w:val="20"/>
                <w:szCs w:val="20"/>
                <w:u w:val="single"/>
                <w:lang w:val="en-US"/>
              </w:rPr>
              <w:t>Derivative</w:t>
            </w:r>
            <w:r w:rsidRPr="0003430D">
              <w:rPr>
                <w:rFonts w:cs="Arial"/>
                <w:sz w:val="20"/>
                <w:szCs w:val="20"/>
                <w:u w:val="single"/>
              </w:rPr>
              <w:t xml:space="preserve"> </w:t>
            </w:r>
            <w:r w:rsidRPr="0003430D">
              <w:rPr>
                <w:rFonts w:cs="Arial"/>
                <w:sz w:val="20"/>
                <w:szCs w:val="20"/>
                <w:u w:val="single"/>
                <w:lang w:val="en-US"/>
              </w:rPr>
              <w:t>Contracts</w:t>
            </w:r>
            <w:r w:rsidRPr="0003430D">
              <w:rPr>
                <w:rFonts w:cs="Arial"/>
                <w:sz w:val="20"/>
                <w:szCs w:val="20"/>
                <w:u w:val="single"/>
              </w:rPr>
              <w:t xml:space="preserve"> </w:t>
            </w:r>
            <w:r w:rsidRPr="0003430D">
              <w:rPr>
                <w:rFonts w:cs="Arial"/>
                <w:sz w:val="20"/>
                <w:szCs w:val="20"/>
                <w:u w:val="single"/>
                <w:lang w:val="en-US"/>
              </w:rPr>
              <w:t>whose</w:t>
            </w:r>
            <w:r w:rsidRPr="0003430D">
              <w:rPr>
                <w:rFonts w:cs="Arial"/>
                <w:sz w:val="20"/>
                <w:szCs w:val="20"/>
                <w:u w:val="single"/>
              </w:rPr>
              <w:t xml:space="preserve"> </w:t>
            </w:r>
            <w:r w:rsidRPr="0003430D">
              <w:rPr>
                <w:rFonts w:cs="Arial"/>
                <w:sz w:val="20"/>
                <w:szCs w:val="20"/>
                <w:u w:val="single"/>
                <w:lang w:val="en-US"/>
              </w:rPr>
              <w:t>underlying</w:t>
            </w:r>
            <w:r w:rsidRPr="0003430D">
              <w:rPr>
                <w:rFonts w:cs="Arial"/>
                <w:sz w:val="20"/>
                <w:szCs w:val="20"/>
                <w:u w:val="single"/>
              </w:rPr>
              <w:t xml:space="preserve"> </w:t>
            </w:r>
            <w:r w:rsidRPr="0003430D">
              <w:rPr>
                <w:rFonts w:cs="Arial"/>
                <w:sz w:val="20"/>
                <w:szCs w:val="20"/>
                <w:u w:val="single"/>
                <w:lang w:val="en-US"/>
              </w:rPr>
              <w:t>asset</w:t>
            </w:r>
            <w:r w:rsidRPr="0003430D">
              <w:rPr>
                <w:rFonts w:cs="Arial"/>
                <w:sz w:val="20"/>
                <w:szCs w:val="20"/>
                <w:u w:val="single"/>
              </w:rPr>
              <w:t xml:space="preserve"> </w:t>
            </w:r>
            <w:r w:rsidRPr="0003430D">
              <w:rPr>
                <w:rFonts w:cs="Arial"/>
                <w:sz w:val="20"/>
                <w:szCs w:val="20"/>
                <w:u w:val="single"/>
                <w:lang w:val="en-US"/>
              </w:rPr>
              <w:t>lies</w:t>
            </w:r>
            <w:r w:rsidRPr="0003430D">
              <w:rPr>
                <w:rFonts w:cs="Arial"/>
                <w:sz w:val="20"/>
                <w:szCs w:val="20"/>
                <w:u w:val="single"/>
              </w:rPr>
              <w:t xml:space="preserve"> </w:t>
            </w:r>
            <w:r w:rsidRPr="0003430D">
              <w:rPr>
                <w:rFonts w:cs="Arial"/>
                <w:sz w:val="20"/>
                <w:szCs w:val="20"/>
                <w:u w:val="single"/>
                <w:lang w:val="en-US"/>
              </w:rPr>
              <w:t>in</w:t>
            </w:r>
            <w:r w:rsidRPr="0003430D">
              <w:rPr>
                <w:rFonts w:cs="Arial"/>
                <w:sz w:val="20"/>
                <w:szCs w:val="20"/>
                <w:u w:val="single"/>
              </w:rPr>
              <w:t xml:space="preserve"> </w:t>
            </w:r>
            <w:r w:rsidRPr="0003430D">
              <w:rPr>
                <w:rFonts w:cs="Arial"/>
                <w:sz w:val="20"/>
                <w:szCs w:val="20"/>
                <w:u w:val="single"/>
                <w:lang w:val="en-US"/>
              </w:rPr>
              <w:t>foreign</w:t>
            </w:r>
            <w:r w:rsidRPr="0003430D">
              <w:rPr>
                <w:rFonts w:cs="Arial"/>
                <w:sz w:val="20"/>
                <w:szCs w:val="20"/>
                <w:u w:val="single"/>
              </w:rPr>
              <w:t xml:space="preserve"> </w:t>
            </w:r>
            <w:r w:rsidRPr="0003430D">
              <w:rPr>
                <w:rFonts w:cs="Arial"/>
                <w:sz w:val="20"/>
                <w:szCs w:val="20"/>
                <w:u w:val="single"/>
                <w:lang w:val="en-US"/>
              </w:rPr>
              <w:t>issuers</w:t>
            </w:r>
            <w:r w:rsidRPr="0003430D">
              <w:rPr>
                <w:rFonts w:cs="Arial"/>
                <w:sz w:val="20"/>
                <w:szCs w:val="20"/>
                <w:u w:val="single"/>
              </w:rPr>
              <w:t xml:space="preserve">’ </w:t>
            </w:r>
            <w:r w:rsidRPr="0003430D">
              <w:rPr>
                <w:rFonts w:cs="Arial"/>
                <w:sz w:val="20"/>
                <w:szCs w:val="20"/>
                <w:u w:val="single"/>
                <w:lang w:val="en-US"/>
              </w:rPr>
              <w:t>securities</w:t>
            </w:r>
            <w:r w:rsidRPr="0003430D">
              <w:rPr>
                <w:rFonts w:cs="Arial"/>
                <w:sz w:val="20"/>
                <w:szCs w:val="20"/>
                <w:u w:val="single"/>
              </w:rPr>
              <w:t xml:space="preserve"> </w:t>
            </w:r>
            <w:r w:rsidRPr="0003430D">
              <w:rPr>
                <w:rFonts w:cs="Arial"/>
                <w:sz w:val="20"/>
                <w:szCs w:val="20"/>
                <w:u w:val="single"/>
                <w:lang w:val="en-US"/>
              </w:rPr>
              <w:t>or</w:t>
            </w:r>
            <w:r w:rsidRPr="0003430D">
              <w:rPr>
                <w:rFonts w:cs="Arial"/>
                <w:sz w:val="20"/>
                <w:szCs w:val="20"/>
                <w:u w:val="single"/>
              </w:rPr>
              <w:t xml:space="preserve"> </w:t>
            </w:r>
            <w:r w:rsidRPr="0003430D">
              <w:rPr>
                <w:rFonts w:cs="Arial"/>
                <w:sz w:val="20"/>
                <w:szCs w:val="20"/>
                <w:u w:val="single"/>
                <w:lang w:val="en-US"/>
              </w:rPr>
              <w:t>calculated</w:t>
            </w:r>
            <w:r w:rsidRPr="0003430D">
              <w:rPr>
                <w:rFonts w:cs="Arial"/>
                <w:sz w:val="20"/>
                <w:szCs w:val="20"/>
                <w:u w:val="single"/>
              </w:rPr>
              <w:t xml:space="preserve"> </w:t>
            </w:r>
            <w:r w:rsidRPr="0003430D">
              <w:rPr>
                <w:rFonts w:cs="Arial"/>
                <w:sz w:val="20"/>
                <w:szCs w:val="20"/>
                <w:u w:val="single"/>
                <w:lang w:val="en-US"/>
              </w:rPr>
              <w:t>securities</w:t>
            </w:r>
            <w:r w:rsidRPr="0003430D">
              <w:rPr>
                <w:rFonts w:cs="Arial"/>
                <w:sz w:val="20"/>
                <w:szCs w:val="20"/>
                <w:u w:val="single"/>
              </w:rPr>
              <w:t xml:space="preserve"> </w:t>
            </w:r>
            <w:r w:rsidRPr="0003430D">
              <w:rPr>
                <w:rFonts w:cs="Arial"/>
                <w:sz w:val="20"/>
                <w:szCs w:val="20"/>
                <w:u w:val="single"/>
                <w:lang w:val="en-US"/>
              </w:rPr>
              <w:t>indices</w:t>
            </w:r>
          </w:p>
        </w:tc>
      </w:tr>
      <w:tr w:rsidR="00B96D28" w:rsidRPr="00952F81" w:rsidTr="00F26D22">
        <w:trPr>
          <w:trHeight w:val="385"/>
        </w:trPr>
        <w:tc>
          <w:tcPr>
            <w:tcW w:w="9854" w:type="dxa"/>
            <w:gridSpan w:val="2"/>
          </w:tcPr>
          <w:p w:rsidR="00B96D28" w:rsidRPr="00952F81" w:rsidRDefault="00B96D28" w:rsidP="0003430D">
            <w:pPr>
              <w:pStyle w:val="Default"/>
              <w:rPr>
                <w:rFonts w:cs="Arial"/>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ДА</w:t>
            </w:r>
            <w:r w:rsidRPr="0003430D">
              <w:rPr>
                <w:rFonts w:ascii="Arial" w:hAnsi="Arial" w:cs="Arial"/>
                <w:color w:val="auto"/>
                <w:sz w:val="20"/>
                <w:szCs w:val="20"/>
              </w:rPr>
              <w:t>/</w:t>
            </w:r>
            <w:r>
              <w:rPr>
                <w:rFonts w:ascii="Arial" w:hAnsi="Arial" w:cs="Arial"/>
                <w:color w:val="auto"/>
                <w:sz w:val="20"/>
                <w:szCs w:val="20"/>
                <w:lang w:val="en-US"/>
              </w:rPr>
              <w:t>YES</w:t>
            </w:r>
            <w:r w:rsidR="0003430D" w:rsidRPr="0003430D">
              <w:rPr>
                <w:rFonts w:ascii="Arial" w:hAnsi="Arial" w:cs="Arial"/>
                <w:color w:val="auto"/>
                <w:sz w:val="20"/>
                <w:szCs w:val="20"/>
              </w:rPr>
              <w:tab/>
            </w:r>
            <w:r w:rsidRPr="00952F81">
              <w:rPr>
                <w:rFonts w:ascii="Arial" w:hAnsi="Arial" w:cs="Arial"/>
                <w:color w:val="auto"/>
                <w:sz w:val="20"/>
                <w:szCs w:val="20"/>
              </w:rPr>
              <w:t xml:space="preserve"> </w:t>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НЕТ</w:t>
            </w:r>
            <w:r w:rsidRPr="0003430D">
              <w:rPr>
                <w:rFonts w:ascii="Arial" w:hAnsi="Arial" w:cs="Arial"/>
                <w:color w:val="auto"/>
                <w:sz w:val="20"/>
                <w:szCs w:val="20"/>
              </w:rPr>
              <w:t>/</w:t>
            </w:r>
            <w:r>
              <w:rPr>
                <w:rFonts w:ascii="Arial" w:hAnsi="Arial" w:cs="Arial"/>
                <w:color w:val="auto"/>
                <w:sz w:val="20"/>
                <w:szCs w:val="20"/>
                <w:lang w:val="en-US"/>
              </w:rPr>
              <w:t>NO</w:t>
            </w:r>
            <w:r w:rsidRPr="00C5086A">
              <w:rPr>
                <w:rFonts w:cs="Arial"/>
                <w:sz w:val="20"/>
                <w:szCs w:val="20"/>
              </w:rPr>
              <w:t xml:space="preserve"> </w:t>
            </w:r>
          </w:p>
        </w:tc>
      </w:tr>
      <w:tr w:rsidR="00B96D28" w:rsidRPr="008754FC" w:rsidTr="00171978">
        <w:trPr>
          <w:trHeight w:val="385"/>
        </w:trPr>
        <w:tc>
          <w:tcPr>
            <w:tcW w:w="5070" w:type="dxa"/>
            <w:tcBorders>
              <w:bottom w:val="single" w:sz="4" w:space="0" w:color="auto"/>
            </w:tcBorders>
          </w:tcPr>
          <w:p w:rsidR="00B96D28" w:rsidRPr="00C5086A" w:rsidRDefault="00B96D28" w:rsidP="00C5086A">
            <w:pPr>
              <w:rPr>
                <w:rFonts w:cs="Arial"/>
                <w:sz w:val="20"/>
                <w:szCs w:val="20"/>
              </w:rPr>
            </w:pPr>
            <w:r w:rsidRPr="00C5086A">
              <w:rPr>
                <w:rFonts w:cs="Arial"/>
                <w:sz w:val="20"/>
                <w:szCs w:val="20"/>
              </w:rPr>
              <w:t>Инвестор настоящим подтверждает, что уведомлен Банком о рисках, связанных с осуществлением операций на рынке ценных бумаг, в том числе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B96D28" w:rsidRPr="00C5086A" w:rsidRDefault="00B96D28" w:rsidP="00FB37EA">
            <w:pPr>
              <w:rPr>
                <w:rFonts w:cs="Arial"/>
                <w:sz w:val="20"/>
                <w:szCs w:val="20"/>
              </w:rPr>
            </w:pPr>
            <w:r w:rsidRPr="00C5086A">
              <w:rPr>
                <w:rFonts w:cs="Arial"/>
                <w:sz w:val="20"/>
                <w:szCs w:val="20"/>
              </w:rPr>
              <w:t>Подписью на настоящем Заявлении Инвестор подтверждает ознакомление с Декларацией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утвержденной в Банке</w:t>
            </w:r>
            <w:r>
              <w:rPr>
                <w:rFonts w:cs="Arial"/>
                <w:sz w:val="20"/>
                <w:szCs w:val="20"/>
              </w:rPr>
              <w:t xml:space="preserve"> (ТФ-2108-31 и ТФ-2108-32 для физических лиц / ТФ-2108-33 и ТФ-2108-34 для юридических лиц)</w:t>
            </w:r>
            <w:r w:rsidRPr="00C5086A">
              <w:rPr>
                <w:rFonts w:cs="Arial"/>
                <w:sz w:val="20"/>
                <w:szCs w:val="20"/>
              </w:rPr>
              <w:t>.</w:t>
            </w:r>
          </w:p>
        </w:tc>
        <w:tc>
          <w:tcPr>
            <w:tcW w:w="4784" w:type="dxa"/>
            <w:tcBorders>
              <w:bottom w:val="single" w:sz="4" w:space="0" w:color="auto"/>
            </w:tcBorders>
          </w:tcPr>
          <w:p w:rsidR="00B96D28" w:rsidRPr="002B5B0B" w:rsidRDefault="00B96D28" w:rsidP="000C565A">
            <w:pPr>
              <w:rPr>
                <w:rFonts w:cs="Arial"/>
                <w:sz w:val="20"/>
                <w:szCs w:val="20"/>
                <w:lang w:val="en-US"/>
              </w:rPr>
            </w:pPr>
            <w:r w:rsidRPr="002B5B0B">
              <w:rPr>
                <w:rFonts w:cs="Arial"/>
                <w:sz w:val="20"/>
                <w:szCs w:val="20"/>
                <w:lang w:val="en-US"/>
              </w:rPr>
              <w:t xml:space="preserve">The </w:t>
            </w:r>
            <w:r>
              <w:rPr>
                <w:rFonts w:cs="Arial"/>
                <w:sz w:val="20"/>
                <w:szCs w:val="20"/>
                <w:lang w:val="en-US"/>
              </w:rPr>
              <w:t>I</w:t>
            </w:r>
            <w:r w:rsidRPr="002B5B0B">
              <w:rPr>
                <w:rFonts w:cs="Arial"/>
                <w:sz w:val="20"/>
                <w:szCs w:val="20"/>
                <w:lang w:val="en-US"/>
              </w:rPr>
              <w:t xml:space="preserve">nvestor hereby confirms that he has been notified by the Bank of the risks associated with performance of operations in the securities market, including the risks associated with the acquisition of foreign securities and </w:t>
            </w:r>
            <w:r>
              <w:rPr>
                <w:rFonts w:cs="Arial"/>
                <w:sz w:val="20"/>
                <w:szCs w:val="20"/>
                <w:lang w:val="en-US"/>
              </w:rPr>
              <w:t>entry into</w:t>
            </w:r>
            <w:r w:rsidRPr="002B5B0B">
              <w:rPr>
                <w:rFonts w:cs="Arial"/>
                <w:sz w:val="20"/>
                <w:szCs w:val="20"/>
                <w:lang w:val="en-US"/>
              </w:rPr>
              <w:t xml:space="preserve"> derivative contracts whose </w:t>
            </w:r>
            <w:r>
              <w:rPr>
                <w:rFonts w:cs="Arial"/>
                <w:sz w:val="20"/>
                <w:szCs w:val="20"/>
                <w:lang w:val="en-US"/>
              </w:rPr>
              <w:t>underlying</w:t>
            </w:r>
            <w:r w:rsidRPr="002B5B0B">
              <w:rPr>
                <w:rFonts w:cs="Arial"/>
                <w:sz w:val="20"/>
                <w:szCs w:val="20"/>
                <w:lang w:val="en-US"/>
              </w:rPr>
              <w:t xml:space="preserve"> asset </w:t>
            </w:r>
            <w:r>
              <w:rPr>
                <w:rFonts w:cs="Arial"/>
                <w:sz w:val="20"/>
                <w:szCs w:val="20"/>
                <w:lang w:val="en-US"/>
              </w:rPr>
              <w:t>lies</w:t>
            </w:r>
            <w:r w:rsidRPr="002B5B0B">
              <w:rPr>
                <w:rFonts w:cs="Arial"/>
                <w:sz w:val="20"/>
                <w:szCs w:val="20"/>
                <w:lang w:val="en-US"/>
              </w:rPr>
              <w:t xml:space="preserve"> </w:t>
            </w:r>
            <w:r>
              <w:rPr>
                <w:rFonts w:cs="Arial"/>
                <w:sz w:val="20"/>
                <w:szCs w:val="20"/>
                <w:lang w:val="en-US"/>
              </w:rPr>
              <w:t xml:space="preserve">in </w:t>
            </w:r>
            <w:r w:rsidRPr="002B5B0B">
              <w:rPr>
                <w:rFonts w:cs="Arial"/>
                <w:sz w:val="20"/>
                <w:szCs w:val="20"/>
                <w:lang w:val="en-US"/>
              </w:rPr>
              <w:t>foreign issuers</w:t>
            </w:r>
            <w:r>
              <w:rPr>
                <w:rFonts w:cs="Arial"/>
                <w:sz w:val="20"/>
                <w:szCs w:val="20"/>
                <w:lang w:val="en-US"/>
              </w:rPr>
              <w:t>’</w:t>
            </w:r>
            <w:r w:rsidRPr="002B5B0B">
              <w:rPr>
                <w:rFonts w:cs="Arial"/>
                <w:sz w:val="20"/>
                <w:szCs w:val="20"/>
                <w:lang w:val="en-US"/>
              </w:rPr>
              <w:t xml:space="preserve"> securities or calculated securities ind</w:t>
            </w:r>
            <w:r>
              <w:rPr>
                <w:rFonts w:cs="Arial"/>
                <w:sz w:val="20"/>
                <w:szCs w:val="20"/>
                <w:lang w:val="en-US"/>
              </w:rPr>
              <w:t>ices</w:t>
            </w:r>
            <w:r w:rsidRPr="002B5B0B">
              <w:rPr>
                <w:rFonts w:cs="Arial"/>
                <w:sz w:val="20"/>
                <w:szCs w:val="20"/>
                <w:lang w:val="en-US"/>
              </w:rPr>
              <w:t>.</w:t>
            </w:r>
          </w:p>
          <w:p w:rsidR="00B96D28" w:rsidRPr="002B5B0B" w:rsidRDefault="00B96D28" w:rsidP="000C565A">
            <w:pPr>
              <w:rPr>
                <w:rFonts w:cs="Arial"/>
                <w:sz w:val="20"/>
                <w:szCs w:val="20"/>
                <w:lang w:val="en-US"/>
              </w:rPr>
            </w:pPr>
            <w:r w:rsidRPr="002B5B0B">
              <w:rPr>
                <w:rFonts w:cs="Arial"/>
                <w:sz w:val="20"/>
                <w:szCs w:val="20"/>
                <w:lang w:val="en-US"/>
              </w:rPr>
              <w:t xml:space="preserve">By signing this Application, the Investor confirms </w:t>
            </w:r>
            <w:r>
              <w:rPr>
                <w:rFonts w:cs="Arial"/>
                <w:sz w:val="20"/>
                <w:szCs w:val="20"/>
                <w:lang w:val="en-US"/>
              </w:rPr>
              <w:t xml:space="preserve">its </w:t>
            </w:r>
            <w:r w:rsidRPr="002B5B0B">
              <w:rPr>
                <w:rFonts w:cs="Arial"/>
                <w:sz w:val="20"/>
                <w:szCs w:val="20"/>
                <w:lang w:val="en-US"/>
              </w:rPr>
              <w:t xml:space="preserve">acquaintance with the </w:t>
            </w:r>
            <w:r>
              <w:rPr>
                <w:rFonts w:cs="Arial"/>
                <w:sz w:val="20"/>
                <w:szCs w:val="20"/>
                <w:lang w:val="en-US"/>
              </w:rPr>
              <w:t>Risk</w:t>
            </w:r>
            <w:r w:rsidRPr="002B5B0B">
              <w:rPr>
                <w:rFonts w:cs="Arial"/>
                <w:sz w:val="20"/>
                <w:szCs w:val="20"/>
                <w:lang w:val="en-US"/>
              </w:rPr>
              <w:t xml:space="preserve"> Declaration </w:t>
            </w:r>
            <w:r>
              <w:rPr>
                <w:rFonts w:cs="Arial"/>
                <w:sz w:val="20"/>
                <w:szCs w:val="20"/>
                <w:lang w:val="en-US"/>
              </w:rPr>
              <w:t>referring to</w:t>
            </w:r>
            <w:r w:rsidRPr="002B5B0B">
              <w:rPr>
                <w:rFonts w:cs="Arial"/>
                <w:sz w:val="20"/>
                <w:szCs w:val="20"/>
                <w:lang w:val="en-US"/>
              </w:rPr>
              <w:t xml:space="preserve"> acquisition of foreign securities and </w:t>
            </w:r>
            <w:r>
              <w:rPr>
                <w:rFonts w:cs="Arial"/>
                <w:sz w:val="20"/>
                <w:szCs w:val="20"/>
                <w:lang w:val="en-US"/>
              </w:rPr>
              <w:t xml:space="preserve">entry into </w:t>
            </w:r>
            <w:r w:rsidRPr="002B5B0B">
              <w:rPr>
                <w:rFonts w:cs="Arial"/>
                <w:sz w:val="20"/>
                <w:szCs w:val="20"/>
                <w:lang w:val="en-US"/>
              </w:rPr>
              <w:t xml:space="preserve">derivative contracts whose </w:t>
            </w:r>
            <w:r>
              <w:rPr>
                <w:rFonts w:cs="Arial"/>
                <w:sz w:val="20"/>
                <w:szCs w:val="20"/>
                <w:lang w:val="en-US"/>
              </w:rPr>
              <w:t>underlying</w:t>
            </w:r>
            <w:r w:rsidRPr="002B5B0B">
              <w:rPr>
                <w:rFonts w:cs="Arial"/>
                <w:sz w:val="20"/>
                <w:szCs w:val="20"/>
                <w:lang w:val="en-US"/>
              </w:rPr>
              <w:t xml:space="preserve"> asset </w:t>
            </w:r>
            <w:r>
              <w:rPr>
                <w:rFonts w:cs="Arial"/>
                <w:sz w:val="20"/>
                <w:szCs w:val="20"/>
                <w:lang w:val="en-US"/>
              </w:rPr>
              <w:t>lies</w:t>
            </w:r>
            <w:r w:rsidRPr="002B5B0B">
              <w:rPr>
                <w:rFonts w:cs="Arial"/>
                <w:sz w:val="20"/>
                <w:szCs w:val="20"/>
                <w:lang w:val="en-US"/>
              </w:rPr>
              <w:t xml:space="preserve"> </w:t>
            </w:r>
            <w:r>
              <w:rPr>
                <w:rFonts w:cs="Arial"/>
                <w:sz w:val="20"/>
                <w:szCs w:val="20"/>
                <w:lang w:val="en-US"/>
              </w:rPr>
              <w:t xml:space="preserve">in </w:t>
            </w:r>
            <w:r w:rsidRPr="002B5B0B">
              <w:rPr>
                <w:rFonts w:cs="Arial"/>
                <w:sz w:val="20"/>
                <w:szCs w:val="20"/>
                <w:lang w:val="en-US"/>
              </w:rPr>
              <w:t>foreign issuers</w:t>
            </w:r>
            <w:r>
              <w:rPr>
                <w:rFonts w:cs="Arial"/>
                <w:sz w:val="20"/>
                <w:szCs w:val="20"/>
                <w:lang w:val="en-US"/>
              </w:rPr>
              <w:t>’</w:t>
            </w:r>
            <w:r w:rsidRPr="002B5B0B">
              <w:rPr>
                <w:rFonts w:cs="Arial"/>
                <w:sz w:val="20"/>
                <w:szCs w:val="20"/>
                <w:lang w:val="en-US"/>
              </w:rPr>
              <w:t xml:space="preserve"> securities or calculated securities ind</w:t>
            </w:r>
            <w:r>
              <w:rPr>
                <w:rFonts w:cs="Arial"/>
                <w:sz w:val="20"/>
                <w:szCs w:val="20"/>
                <w:lang w:val="en-US"/>
              </w:rPr>
              <w:t>ices approved by the Bank (TF-</w:t>
            </w:r>
            <w:r w:rsidRPr="002B5B0B">
              <w:rPr>
                <w:rFonts w:cs="Arial"/>
                <w:sz w:val="20"/>
                <w:szCs w:val="20"/>
                <w:lang w:val="en-US"/>
              </w:rPr>
              <w:t>2108-31 and TF-2108-32 for individuals / TF-2108-33 and TF-2108-34 for legal entities).</w:t>
            </w:r>
          </w:p>
        </w:tc>
      </w:tr>
      <w:tr w:rsidR="00B96D28" w:rsidRPr="00952F81" w:rsidTr="00D3037A">
        <w:trPr>
          <w:trHeight w:val="255"/>
        </w:trPr>
        <w:tc>
          <w:tcPr>
            <w:tcW w:w="9854" w:type="dxa"/>
            <w:gridSpan w:val="2"/>
            <w:tcBorders>
              <w:top w:val="single" w:sz="4" w:space="0" w:color="auto"/>
            </w:tcBorders>
          </w:tcPr>
          <w:p w:rsidR="00B96D28" w:rsidRPr="00B96D28" w:rsidRDefault="00B96D28" w:rsidP="00A33D00">
            <w:pPr>
              <w:rPr>
                <w:rFonts w:cs="Arial"/>
                <w:b/>
                <w:sz w:val="20"/>
                <w:szCs w:val="20"/>
                <w:u w:val="single"/>
                <w:lang w:val="en-US" w:eastAsia="ru-RU"/>
              </w:rPr>
            </w:pPr>
          </w:p>
          <w:p w:rsidR="00B96D28" w:rsidRDefault="00B96D28" w:rsidP="00B96D28">
            <w:pPr>
              <w:rPr>
                <w:rFonts w:cs="Arial"/>
                <w:b/>
                <w:sz w:val="20"/>
                <w:szCs w:val="20"/>
                <w:u w:val="single"/>
                <w:lang w:eastAsia="ru-RU"/>
              </w:rPr>
            </w:pPr>
            <w:r>
              <w:rPr>
                <w:rFonts w:cs="Arial"/>
                <w:b/>
                <w:sz w:val="20"/>
                <w:szCs w:val="20"/>
                <w:u w:val="single"/>
                <w:lang w:val="en-US" w:eastAsia="ru-RU"/>
              </w:rPr>
              <w:t>QUIK</w:t>
            </w:r>
            <w:r w:rsidRPr="00952F81">
              <w:rPr>
                <w:rFonts w:cs="Arial"/>
                <w:b/>
                <w:sz w:val="20"/>
                <w:szCs w:val="20"/>
                <w:u w:val="single"/>
                <w:lang w:eastAsia="ru-RU"/>
              </w:rPr>
              <w:t>:</w:t>
            </w:r>
          </w:p>
        </w:tc>
      </w:tr>
      <w:tr w:rsidR="00B96D28" w:rsidRPr="00952F81" w:rsidTr="00C30846">
        <w:trPr>
          <w:trHeight w:val="255"/>
        </w:trPr>
        <w:tc>
          <w:tcPr>
            <w:tcW w:w="9854" w:type="dxa"/>
            <w:gridSpan w:val="2"/>
            <w:tcBorders>
              <w:bottom w:val="single" w:sz="4" w:space="0" w:color="auto"/>
            </w:tcBorders>
          </w:tcPr>
          <w:p w:rsidR="00B96D28" w:rsidRDefault="00B96D28" w:rsidP="001F3537">
            <w:pPr>
              <w:rPr>
                <w:rFonts w:cs="Arial"/>
                <w:sz w:val="20"/>
                <w:szCs w:val="20"/>
              </w:rPr>
            </w:pPr>
          </w:p>
          <w:p w:rsidR="00B96D28" w:rsidRPr="00B96D28" w:rsidRDefault="00B96D28" w:rsidP="001F3537">
            <w:pPr>
              <w:pStyle w:val="Default"/>
              <w:rPr>
                <w:rFonts w:ascii="Arial" w:hAnsi="Arial" w:cs="Arial"/>
                <w:color w:val="auto"/>
                <w:sz w:val="20"/>
                <w:szCs w:val="20"/>
              </w:rPr>
            </w:pPr>
            <w:r w:rsidRPr="00952F81">
              <w:rPr>
                <w:rFonts w:ascii="Arial" w:hAnsi="Arial" w:cs="Arial"/>
                <w:bCs/>
                <w:color w:val="auto"/>
                <w:sz w:val="20"/>
                <w:szCs w:val="20"/>
              </w:rPr>
              <w:t xml:space="preserve">Использование для проведения операций Рабочего места QUIK </w:t>
            </w:r>
            <w:r w:rsidRPr="00B96D28">
              <w:rPr>
                <w:rFonts w:ascii="Arial" w:hAnsi="Arial" w:cs="Arial"/>
                <w:bCs/>
                <w:color w:val="auto"/>
                <w:sz w:val="20"/>
                <w:szCs w:val="20"/>
              </w:rPr>
              <w:t xml:space="preserve">/ </w:t>
            </w:r>
            <w:r w:rsidRPr="002B5B0B">
              <w:rPr>
                <w:rFonts w:ascii="Arial" w:hAnsi="Arial" w:cs="Arial"/>
                <w:bCs/>
                <w:color w:val="auto"/>
                <w:sz w:val="20"/>
                <w:szCs w:val="20"/>
                <w:lang w:val="en-US"/>
              </w:rPr>
              <w:t>Use</w:t>
            </w:r>
            <w:r w:rsidRPr="00B96D28">
              <w:rPr>
                <w:rFonts w:ascii="Arial" w:hAnsi="Arial" w:cs="Arial"/>
                <w:bCs/>
                <w:color w:val="auto"/>
                <w:sz w:val="20"/>
                <w:szCs w:val="20"/>
              </w:rPr>
              <w:t xml:space="preserve"> </w:t>
            </w:r>
            <w:r w:rsidRPr="002B5B0B">
              <w:rPr>
                <w:rFonts w:ascii="Arial" w:hAnsi="Arial" w:cs="Arial"/>
                <w:bCs/>
                <w:color w:val="auto"/>
                <w:sz w:val="20"/>
                <w:szCs w:val="20"/>
                <w:lang w:val="en-US"/>
              </w:rPr>
              <w:t>for</w:t>
            </w:r>
            <w:r w:rsidRPr="00B96D28">
              <w:rPr>
                <w:rFonts w:ascii="Arial" w:hAnsi="Arial" w:cs="Arial"/>
                <w:bCs/>
                <w:color w:val="auto"/>
                <w:sz w:val="20"/>
                <w:szCs w:val="20"/>
              </w:rPr>
              <w:t xml:space="preserve"> </w:t>
            </w:r>
            <w:r w:rsidRPr="002B5B0B">
              <w:rPr>
                <w:rFonts w:ascii="Arial" w:hAnsi="Arial" w:cs="Arial"/>
                <w:bCs/>
                <w:color w:val="auto"/>
                <w:sz w:val="20"/>
                <w:szCs w:val="20"/>
                <w:lang w:val="en-US"/>
              </w:rPr>
              <w:t>QUIK</w:t>
            </w:r>
            <w:r w:rsidRPr="00B96D28">
              <w:rPr>
                <w:rFonts w:ascii="Arial" w:hAnsi="Arial" w:cs="Arial"/>
                <w:bCs/>
                <w:color w:val="auto"/>
                <w:sz w:val="20"/>
                <w:szCs w:val="20"/>
              </w:rPr>
              <w:t xml:space="preserve"> </w:t>
            </w:r>
            <w:r w:rsidRPr="002B5B0B">
              <w:rPr>
                <w:rFonts w:ascii="Arial" w:hAnsi="Arial" w:cs="Arial"/>
                <w:bCs/>
                <w:color w:val="auto"/>
                <w:sz w:val="20"/>
                <w:szCs w:val="20"/>
                <w:lang w:val="en-US"/>
              </w:rPr>
              <w:t>Workplace</w:t>
            </w:r>
            <w:r w:rsidRPr="00B96D28">
              <w:rPr>
                <w:rFonts w:ascii="Arial" w:hAnsi="Arial" w:cs="Arial"/>
                <w:bCs/>
                <w:color w:val="auto"/>
                <w:sz w:val="20"/>
                <w:szCs w:val="20"/>
              </w:rPr>
              <w:t xml:space="preserve"> </w:t>
            </w:r>
            <w:r w:rsidRPr="002B5B0B">
              <w:rPr>
                <w:rFonts w:ascii="Arial" w:hAnsi="Arial" w:cs="Arial"/>
                <w:bCs/>
                <w:color w:val="auto"/>
                <w:sz w:val="20"/>
                <w:szCs w:val="20"/>
                <w:lang w:val="en-US"/>
              </w:rPr>
              <w:t>operations</w:t>
            </w:r>
          </w:p>
          <w:p w:rsidR="00B96D28" w:rsidRPr="0003430D" w:rsidRDefault="00B96D28" w:rsidP="001F3537">
            <w:pPr>
              <w:rPr>
                <w:rFonts w:cs="Arial"/>
                <w:sz w:val="20"/>
                <w:szCs w:val="20"/>
              </w:rPr>
            </w:pPr>
          </w:p>
          <w:p w:rsidR="00B96D28" w:rsidRDefault="00B96D28" w:rsidP="001F3537">
            <w:pPr>
              <w:rPr>
                <w:rFonts w:cs="Arial"/>
                <w:sz w:val="20"/>
                <w:szCs w:val="20"/>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ДА</w:t>
            </w:r>
            <w:r w:rsidRPr="0003430D">
              <w:rPr>
                <w:rFonts w:cs="Arial"/>
                <w:sz w:val="20"/>
                <w:szCs w:val="20"/>
              </w:rPr>
              <w:t>/</w:t>
            </w:r>
            <w:r>
              <w:rPr>
                <w:rFonts w:cs="Arial"/>
                <w:sz w:val="20"/>
                <w:szCs w:val="20"/>
                <w:lang w:val="en-US"/>
              </w:rPr>
              <w:t>YES</w:t>
            </w:r>
            <w:r w:rsidRPr="00952F81">
              <w:rPr>
                <w:rFonts w:cs="Arial"/>
                <w:sz w:val="20"/>
                <w:szCs w:val="20"/>
              </w:rPr>
              <w:t xml:space="preserve"> </w:t>
            </w:r>
            <w:r w:rsidR="0003430D" w:rsidRPr="0003430D">
              <w:rPr>
                <w:rFonts w:cs="Arial"/>
                <w:sz w:val="20"/>
                <w:szCs w:val="20"/>
              </w:rPr>
              <w:tab/>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НЕТ</w:t>
            </w:r>
            <w:r w:rsidRPr="0003430D">
              <w:rPr>
                <w:rFonts w:cs="Arial"/>
                <w:sz w:val="20"/>
                <w:szCs w:val="20"/>
              </w:rPr>
              <w:t>/</w:t>
            </w:r>
            <w:r>
              <w:rPr>
                <w:rFonts w:cs="Arial"/>
                <w:sz w:val="20"/>
                <w:szCs w:val="20"/>
                <w:lang w:val="en-US"/>
              </w:rPr>
              <w:t>NO</w:t>
            </w:r>
            <w:r w:rsidRPr="00C5086A">
              <w:rPr>
                <w:rFonts w:cs="Arial"/>
                <w:sz w:val="20"/>
                <w:szCs w:val="20"/>
              </w:rPr>
              <w:t xml:space="preserve"> </w:t>
            </w:r>
          </w:p>
        </w:tc>
      </w:tr>
      <w:tr w:rsidR="00B96D28" w:rsidRPr="00952F81" w:rsidTr="00171978">
        <w:trPr>
          <w:trHeight w:val="255"/>
        </w:trPr>
        <w:tc>
          <w:tcPr>
            <w:tcW w:w="5070" w:type="dxa"/>
            <w:tcBorders>
              <w:top w:val="single" w:sz="4" w:space="0" w:color="auto"/>
            </w:tcBorders>
          </w:tcPr>
          <w:p w:rsidR="00B96D28" w:rsidRDefault="00B96D28" w:rsidP="00A33D00">
            <w:pPr>
              <w:rPr>
                <w:rFonts w:cs="Arial"/>
                <w:b/>
                <w:sz w:val="20"/>
                <w:szCs w:val="20"/>
                <w:u w:val="single"/>
                <w:lang w:eastAsia="ru-RU"/>
              </w:rPr>
            </w:pPr>
          </w:p>
          <w:p w:rsidR="00B96D28" w:rsidRPr="00952F81" w:rsidRDefault="00B96D28" w:rsidP="00A33D00">
            <w:pPr>
              <w:rPr>
                <w:rFonts w:cs="Arial"/>
                <w:b/>
                <w:sz w:val="20"/>
                <w:szCs w:val="20"/>
                <w:u w:val="single"/>
                <w:lang w:eastAsia="ru-RU"/>
              </w:rPr>
            </w:pPr>
            <w:r w:rsidRPr="00952F81">
              <w:rPr>
                <w:rFonts w:cs="Arial"/>
                <w:b/>
                <w:sz w:val="20"/>
                <w:szCs w:val="20"/>
                <w:u w:val="single"/>
                <w:lang w:eastAsia="ru-RU"/>
              </w:rPr>
              <w:t>Депозитарный учет:</w:t>
            </w:r>
          </w:p>
        </w:tc>
        <w:tc>
          <w:tcPr>
            <w:tcW w:w="4784" w:type="dxa"/>
            <w:tcBorders>
              <w:top w:val="single" w:sz="4" w:space="0" w:color="auto"/>
            </w:tcBorders>
          </w:tcPr>
          <w:p w:rsidR="00B96D28" w:rsidRPr="0003430D" w:rsidRDefault="00B96D28" w:rsidP="00A33D00">
            <w:pPr>
              <w:rPr>
                <w:rFonts w:cs="Arial"/>
                <w:b/>
                <w:sz w:val="20"/>
                <w:szCs w:val="20"/>
                <w:u w:val="single"/>
                <w:lang w:eastAsia="ru-RU"/>
              </w:rPr>
            </w:pPr>
          </w:p>
          <w:p w:rsidR="00B96D28" w:rsidRDefault="00B96D28" w:rsidP="00A33D00">
            <w:pPr>
              <w:rPr>
                <w:rFonts w:cs="Arial"/>
                <w:b/>
                <w:sz w:val="20"/>
                <w:szCs w:val="20"/>
                <w:u w:val="single"/>
                <w:lang w:eastAsia="ru-RU"/>
              </w:rPr>
            </w:pPr>
            <w:r>
              <w:rPr>
                <w:rFonts w:cs="Arial"/>
                <w:b/>
                <w:sz w:val="20"/>
                <w:szCs w:val="20"/>
                <w:u w:val="single"/>
                <w:lang w:val="en-US" w:eastAsia="ru-RU"/>
              </w:rPr>
              <w:t>Depository</w:t>
            </w:r>
            <w:r w:rsidRPr="0003430D">
              <w:rPr>
                <w:rFonts w:cs="Arial"/>
                <w:b/>
                <w:sz w:val="20"/>
                <w:szCs w:val="20"/>
                <w:u w:val="single"/>
                <w:lang w:eastAsia="ru-RU"/>
              </w:rPr>
              <w:t xml:space="preserve"> </w:t>
            </w:r>
            <w:r>
              <w:rPr>
                <w:rFonts w:cs="Arial"/>
                <w:b/>
                <w:sz w:val="20"/>
                <w:szCs w:val="20"/>
                <w:u w:val="single"/>
                <w:lang w:val="en-US" w:eastAsia="ru-RU"/>
              </w:rPr>
              <w:t>accounting</w:t>
            </w:r>
            <w:r w:rsidRPr="00952F81">
              <w:rPr>
                <w:rFonts w:cs="Arial"/>
                <w:b/>
                <w:sz w:val="20"/>
                <w:szCs w:val="20"/>
                <w:u w:val="single"/>
                <w:lang w:eastAsia="ru-RU"/>
              </w:rPr>
              <w:t>:</w:t>
            </w:r>
          </w:p>
        </w:tc>
      </w:tr>
      <w:tr w:rsidR="00B96D28" w:rsidRPr="00952F81" w:rsidTr="0014689B">
        <w:trPr>
          <w:trHeight w:val="1012"/>
        </w:trPr>
        <w:tc>
          <w:tcPr>
            <w:tcW w:w="9854" w:type="dxa"/>
            <w:gridSpan w:val="2"/>
            <w:tcBorders>
              <w:bottom w:val="single" w:sz="4" w:space="0" w:color="auto"/>
            </w:tcBorders>
          </w:tcPr>
          <w:p w:rsidR="00B96D28" w:rsidRPr="00FD4420" w:rsidRDefault="00B96D28" w:rsidP="00CC430E">
            <w:pPr>
              <w:pStyle w:val="Default"/>
              <w:rPr>
                <w:rFonts w:ascii="Arial" w:hAnsi="Arial" w:cs="Arial"/>
                <w:bCs/>
                <w:sz w:val="20"/>
                <w:szCs w:val="20"/>
                <w:lang w:val="en-US"/>
              </w:rPr>
            </w:pPr>
          </w:p>
          <w:p w:rsidR="00B96D28" w:rsidRPr="00B96D28" w:rsidRDefault="00B96D28" w:rsidP="00684731">
            <w:pPr>
              <w:pStyle w:val="Default"/>
              <w:jc w:val="both"/>
              <w:rPr>
                <w:rFonts w:ascii="Arial" w:hAnsi="Arial" w:cs="Arial"/>
                <w:iCs/>
                <w:sz w:val="20"/>
                <w:szCs w:val="20"/>
                <w:lang w:val="en-US"/>
              </w:rPr>
            </w:pPr>
            <w:r w:rsidRPr="00952F81">
              <w:rPr>
                <w:rFonts w:ascii="Arial" w:hAnsi="Arial" w:cs="Arial"/>
                <w:bCs/>
                <w:sz w:val="20"/>
                <w:szCs w:val="20"/>
              </w:rPr>
              <w:t>Депозитарный</w:t>
            </w:r>
            <w:r w:rsidRPr="00FD4420">
              <w:rPr>
                <w:rFonts w:ascii="Arial" w:hAnsi="Arial" w:cs="Arial"/>
                <w:bCs/>
                <w:sz w:val="20"/>
                <w:szCs w:val="20"/>
                <w:lang w:val="en-US"/>
              </w:rPr>
              <w:t xml:space="preserve"> </w:t>
            </w:r>
            <w:r w:rsidRPr="00952F81">
              <w:rPr>
                <w:rFonts w:ascii="Arial" w:hAnsi="Arial" w:cs="Arial"/>
                <w:bCs/>
                <w:sz w:val="20"/>
                <w:szCs w:val="20"/>
              </w:rPr>
              <w:t>учет</w:t>
            </w:r>
            <w:r w:rsidRPr="00FD4420">
              <w:rPr>
                <w:rFonts w:ascii="Arial" w:hAnsi="Arial" w:cs="Arial"/>
                <w:bCs/>
                <w:sz w:val="20"/>
                <w:szCs w:val="20"/>
                <w:lang w:val="en-US"/>
              </w:rPr>
              <w:t xml:space="preserve"> </w:t>
            </w:r>
            <w:r w:rsidRPr="00952F81">
              <w:rPr>
                <w:rFonts w:ascii="Arial" w:hAnsi="Arial" w:cs="Arial"/>
                <w:bCs/>
                <w:sz w:val="20"/>
                <w:szCs w:val="20"/>
              </w:rPr>
              <w:t>в</w:t>
            </w:r>
            <w:r w:rsidRPr="00FD4420">
              <w:rPr>
                <w:rFonts w:ascii="Arial" w:hAnsi="Arial" w:cs="Arial"/>
                <w:bCs/>
                <w:sz w:val="20"/>
                <w:szCs w:val="20"/>
                <w:lang w:val="en-US"/>
              </w:rPr>
              <w:t xml:space="preserve"> </w:t>
            </w:r>
            <w:r w:rsidRPr="00952F81">
              <w:rPr>
                <w:rFonts w:ascii="Arial" w:hAnsi="Arial" w:cs="Arial"/>
                <w:bCs/>
                <w:sz w:val="20"/>
                <w:szCs w:val="20"/>
              </w:rPr>
              <w:t>Депозитарии</w:t>
            </w:r>
            <w:r w:rsidRPr="00FD4420">
              <w:rPr>
                <w:rFonts w:ascii="Arial" w:hAnsi="Arial" w:cs="Arial"/>
                <w:bCs/>
                <w:sz w:val="20"/>
                <w:szCs w:val="20"/>
                <w:lang w:val="en-US"/>
              </w:rPr>
              <w:t xml:space="preserve"> </w:t>
            </w:r>
            <w:r w:rsidRPr="00952F81">
              <w:rPr>
                <w:rFonts w:ascii="Arial" w:hAnsi="Arial" w:cs="Arial"/>
                <w:bCs/>
                <w:sz w:val="20"/>
                <w:szCs w:val="20"/>
              </w:rPr>
              <w:t>Банка</w:t>
            </w:r>
            <w:r w:rsidRPr="00FD4420">
              <w:rPr>
                <w:rFonts w:ascii="Arial" w:hAnsi="Arial" w:cs="Arial"/>
                <w:bCs/>
                <w:sz w:val="20"/>
                <w:szCs w:val="20"/>
                <w:lang w:val="en-US"/>
              </w:rPr>
              <w:t xml:space="preserve"> / </w:t>
            </w:r>
            <w:r>
              <w:rPr>
                <w:rFonts w:ascii="Arial" w:hAnsi="Arial" w:cs="Arial"/>
                <w:bCs/>
                <w:sz w:val="20"/>
                <w:szCs w:val="20"/>
                <w:lang w:val="en-US"/>
              </w:rPr>
              <w:t>Depository</w:t>
            </w:r>
            <w:r w:rsidRPr="00FD4420">
              <w:rPr>
                <w:rFonts w:ascii="Arial" w:hAnsi="Arial" w:cs="Arial"/>
                <w:bCs/>
                <w:sz w:val="20"/>
                <w:szCs w:val="20"/>
                <w:lang w:val="en-US"/>
              </w:rPr>
              <w:t xml:space="preserve"> </w:t>
            </w:r>
            <w:r>
              <w:rPr>
                <w:rFonts w:ascii="Arial" w:hAnsi="Arial" w:cs="Arial"/>
                <w:bCs/>
                <w:sz w:val="20"/>
                <w:szCs w:val="20"/>
                <w:lang w:val="en-US"/>
              </w:rPr>
              <w:t>accounting</w:t>
            </w:r>
            <w:r w:rsidRPr="00FD4420">
              <w:rPr>
                <w:rFonts w:ascii="Arial" w:hAnsi="Arial" w:cs="Arial"/>
                <w:bCs/>
                <w:sz w:val="20"/>
                <w:szCs w:val="20"/>
                <w:lang w:val="en-US"/>
              </w:rPr>
              <w:t xml:space="preserve"> </w:t>
            </w:r>
            <w:r>
              <w:rPr>
                <w:rFonts w:ascii="Arial" w:hAnsi="Arial" w:cs="Arial"/>
                <w:bCs/>
                <w:sz w:val="20"/>
                <w:szCs w:val="20"/>
                <w:lang w:val="en-US"/>
              </w:rPr>
              <w:t>with</w:t>
            </w:r>
            <w:r w:rsidRPr="00FD4420">
              <w:rPr>
                <w:rFonts w:ascii="Arial" w:hAnsi="Arial" w:cs="Arial"/>
                <w:bCs/>
                <w:sz w:val="20"/>
                <w:szCs w:val="20"/>
                <w:lang w:val="en-US"/>
              </w:rPr>
              <w:t xml:space="preserve"> </w:t>
            </w:r>
            <w:r>
              <w:rPr>
                <w:rFonts w:ascii="Arial" w:hAnsi="Arial" w:cs="Arial"/>
                <w:bCs/>
                <w:sz w:val="20"/>
                <w:szCs w:val="20"/>
                <w:lang w:val="en-US"/>
              </w:rPr>
              <w:t>the</w:t>
            </w:r>
            <w:r w:rsidRPr="00FD4420">
              <w:rPr>
                <w:rFonts w:ascii="Arial" w:hAnsi="Arial" w:cs="Arial"/>
                <w:bCs/>
                <w:sz w:val="20"/>
                <w:szCs w:val="20"/>
                <w:lang w:val="en-US"/>
              </w:rPr>
              <w:t xml:space="preserve"> </w:t>
            </w:r>
            <w:r>
              <w:rPr>
                <w:rFonts w:ascii="Arial" w:hAnsi="Arial" w:cs="Arial"/>
                <w:bCs/>
                <w:sz w:val="20"/>
                <w:szCs w:val="20"/>
                <w:lang w:val="en-US"/>
              </w:rPr>
              <w:t>Bank</w:t>
            </w:r>
            <w:r w:rsidRPr="00FD4420">
              <w:rPr>
                <w:rFonts w:ascii="Arial" w:hAnsi="Arial" w:cs="Arial"/>
                <w:bCs/>
                <w:sz w:val="20"/>
                <w:szCs w:val="20"/>
                <w:lang w:val="en-US"/>
              </w:rPr>
              <w:t>’</w:t>
            </w:r>
            <w:r>
              <w:rPr>
                <w:rFonts w:ascii="Arial" w:hAnsi="Arial" w:cs="Arial"/>
                <w:bCs/>
                <w:sz w:val="20"/>
                <w:szCs w:val="20"/>
                <w:lang w:val="en-US"/>
              </w:rPr>
              <w:t>s</w:t>
            </w:r>
            <w:r w:rsidRPr="00FD4420">
              <w:rPr>
                <w:rFonts w:ascii="Arial" w:hAnsi="Arial" w:cs="Arial"/>
                <w:bCs/>
                <w:sz w:val="20"/>
                <w:szCs w:val="20"/>
                <w:lang w:val="en-US"/>
              </w:rPr>
              <w:t xml:space="preserve"> </w:t>
            </w:r>
            <w:r>
              <w:rPr>
                <w:rFonts w:ascii="Arial" w:hAnsi="Arial" w:cs="Arial"/>
                <w:bCs/>
                <w:sz w:val="20"/>
                <w:szCs w:val="20"/>
                <w:lang w:val="en-US"/>
              </w:rPr>
              <w:t>depository</w:t>
            </w:r>
          </w:p>
          <w:p w:rsidR="00B96D28" w:rsidRPr="0003430D" w:rsidRDefault="00B96D28" w:rsidP="00CC430E">
            <w:pPr>
              <w:pStyle w:val="Default"/>
              <w:rPr>
                <w:rFonts w:ascii="Arial" w:hAnsi="Arial" w:cs="Arial"/>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03430D">
              <w:rPr>
                <w:rFonts w:ascii="Arial" w:hAnsi="Arial" w:cs="Arial"/>
                <w:color w:val="auto"/>
                <w:sz w:val="20"/>
                <w:szCs w:val="20"/>
                <w:lang w:val="en-US"/>
              </w:rPr>
              <w:t xml:space="preserve"> </w:t>
            </w:r>
            <w:r w:rsidRPr="00952F81">
              <w:rPr>
                <w:rFonts w:ascii="Arial" w:hAnsi="Arial" w:cs="Arial"/>
                <w:color w:val="auto"/>
                <w:sz w:val="20"/>
                <w:szCs w:val="20"/>
              </w:rPr>
              <w:t>ДА</w:t>
            </w:r>
            <w:r w:rsidRPr="0003430D">
              <w:rPr>
                <w:rFonts w:ascii="Arial" w:hAnsi="Arial" w:cs="Arial"/>
                <w:color w:val="auto"/>
                <w:sz w:val="20"/>
                <w:szCs w:val="20"/>
                <w:lang w:val="en-US"/>
              </w:rPr>
              <w:t>/</w:t>
            </w:r>
            <w:r>
              <w:rPr>
                <w:rFonts w:ascii="Arial" w:hAnsi="Arial" w:cs="Arial"/>
                <w:color w:val="auto"/>
                <w:sz w:val="20"/>
                <w:szCs w:val="20"/>
                <w:lang w:val="en-US"/>
              </w:rPr>
              <w:t>YES</w:t>
            </w:r>
            <w:r w:rsidR="0003430D">
              <w:rPr>
                <w:rFonts w:ascii="Arial" w:hAnsi="Arial" w:cs="Arial"/>
                <w:color w:val="auto"/>
                <w:sz w:val="20"/>
                <w:szCs w:val="20"/>
                <w:lang w:val="en-US"/>
              </w:rPr>
              <w:tab/>
            </w:r>
            <w:r w:rsidRPr="0003430D">
              <w:rPr>
                <w:rFonts w:ascii="Arial" w:hAnsi="Arial" w:cs="Arial"/>
                <w:color w:val="auto"/>
                <w:sz w:val="20"/>
                <w:szCs w:val="20"/>
                <w:lang w:val="en-US"/>
              </w:rPr>
              <w:t xml:space="preserve"> </w:t>
            </w:r>
            <w:r w:rsidRPr="00952F81">
              <w:rPr>
                <w:rFonts w:cs="Arial"/>
                <w:sz w:val="20"/>
                <w:szCs w:val="20"/>
              </w:rPr>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03430D">
              <w:rPr>
                <w:rFonts w:ascii="Arial" w:hAnsi="Arial" w:cs="Arial"/>
                <w:color w:val="auto"/>
                <w:sz w:val="20"/>
                <w:szCs w:val="20"/>
                <w:lang w:val="en-US"/>
              </w:rPr>
              <w:t xml:space="preserve"> </w:t>
            </w:r>
            <w:r w:rsidRPr="00952F81">
              <w:rPr>
                <w:rFonts w:ascii="Arial" w:hAnsi="Arial" w:cs="Arial"/>
                <w:color w:val="auto"/>
                <w:sz w:val="20"/>
                <w:szCs w:val="20"/>
              </w:rPr>
              <w:t>НЕТ</w:t>
            </w:r>
            <w:r w:rsidRPr="0003430D">
              <w:rPr>
                <w:rFonts w:ascii="Arial" w:hAnsi="Arial" w:cs="Arial"/>
                <w:color w:val="auto"/>
                <w:sz w:val="20"/>
                <w:szCs w:val="20"/>
                <w:lang w:val="en-US"/>
              </w:rPr>
              <w:t>/</w:t>
            </w:r>
            <w:r>
              <w:rPr>
                <w:rFonts w:ascii="Arial" w:hAnsi="Arial" w:cs="Arial"/>
                <w:color w:val="auto"/>
                <w:sz w:val="20"/>
                <w:szCs w:val="20"/>
                <w:lang w:val="en-US"/>
              </w:rPr>
              <w:t>NO</w:t>
            </w:r>
            <w:r w:rsidRPr="0003430D">
              <w:rPr>
                <w:rFonts w:ascii="Arial" w:hAnsi="Arial" w:cs="Arial"/>
                <w:sz w:val="20"/>
                <w:szCs w:val="20"/>
                <w:lang w:val="en-US"/>
              </w:rPr>
              <w:t xml:space="preserve"> </w:t>
            </w:r>
          </w:p>
          <w:p w:rsidR="00B96D28" w:rsidRPr="0003430D" w:rsidRDefault="00B96D28" w:rsidP="003B6094">
            <w:pPr>
              <w:pStyle w:val="Default"/>
              <w:jc w:val="both"/>
              <w:rPr>
                <w:rFonts w:ascii="Arial" w:hAnsi="Arial" w:cs="Arial"/>
                <w:bCs/>
                <w:sz w:val="20"/>
                <w:szCs w:val="20"/>
                <w:lang w:val="en-US"/>
              </w:rPr>
            </w:pPr>
          </w:p>
          <w:p w:rsidR="00B96D28" w:rsidRPr="00B96D28" w:rsidRDefault="00B96D28" w:rsidP="003B6094">
            <w:pPr>
              <w:pStyle w:val="Default"/>
              <w:jc w:val="both"/>
              <w:rPr>
                <w:rFonts w:ascii="Arial" w:hAnsi="Arial" w:cs="Arial"/>
                <w:iCs/>
                <w:sz w:val="20"/>
                <w:szCs w:val="20"/>
                <w:lang w:val="en-US"/>
              </w:rPr>
            </w:pPr>
            <w:r w:rsidRPr="00952F81">
              <w:rPr>
                <w:rFonts w:ascii="Arial" w:hAnsi="Arial" w:cs="Arial"/>
                <w:bCs/>
                <w:sz w:val="20"/>
                <w:szCs w:val="20"/>
              </w:rPr>
              <w:t>Депозитарный</w:t>
            </w:r>
            <w:r w:rsidRPr="00B96D28">
              <w:rPr>
                <w:rFonts w:ascii="Arial" w:hAnsi="Arial" w:cs="Arial"/>
                <w:bCs/>
                <w:sz w:val="20"/>
                <w:szCs w:val="20"/>
                <w:lang w:val="en-US"/>
              </w:rPr>
              <w:t xml:space="preserve"> </w:t>
            </w:r>
            <w:r w:rsidRPr="00952F81">
              <w:rPr>
                <w:rFonts w:ascii="Arial" w:hAnsi="Arial" w:cs="Arial"/>
                <w:bCs/>
                <w:sz w:val="20"/>
                <w:szCs w:val="20"/>
              </w:rPr>
              <w:t>учет</w:t>
            </w:r>
            <w:r w:rsidRPr="00B96D28">
              <w:rPr>
                <w:rFonts w:ascii="Arial" w:hAnsi="Arial" w:cs="Arial"/>
                <w:bCs/>
                <w:sz w:val="20"/>
                <w:szCs w:val="20"/>
                <w:lang w:val="en-US"/>
              </w:rPr>
              <w:t xml:space="preserve"> </w:t>
            </w:r>
            <w:r w:rsidRPr="00952F81">
              <w:rPr>
                <w:rFonts w:ascii="Arial" w:hAnsi="Arial" w:cs="Arial"/>
                <w:bCs/>
                <w:sz w:val="20"/>
                <w:szCs w:val="20"/>
              </w:rPr>
              <w:t>в</w:t>
            </w:r>
            <w:r w:rsidRPr="00B96D28">
              <w:rPr>
                <w:rFonts w:ascii="Arial" w:hAnsi="Arial" w:cs="Arial"/>
                <w:bCs/>
                <w:sz w:val="20"/>
                <w:szCs w:val="20"/>
                <w:lang w:val="en-US"/>
              </w:rPr>
              <w:t xml:space="preserve"> </w:t>
            </w:r>
            <w:r w:rsidRPr="00952F81">
              <w:rPr>
                <w:rFonts w:ascii="Arial" w:hAnsi="Arial" w:cs="Arial"/>
                <w:iCs/>
                <w:sz w:val="20"/>
                <w:szCs w:val="20"/>
              </w:rPr>
              <w:t>ООО</w:t>
            </w:r>
            <w:r w:rsidRPr="00B96D28">
              <w:rPr>
                <w:rFonts w:ascii="Arial" w:hAnsi="Arial" w:cs="Arial"/>
                <w:iCs/>
                <w:sz w:val="20"/>
                <w:szCs w:val="20"/>
                <w:lang w:val="en-US"/>
              </w:rPr>
              <w:t xml:space="preserve"> «</w:t>
            </w:r>
            <w:r w:rsidRPr="00952F81">
              <w:rPr>
                <w:rFonts w:ascii="Arial" w:hAnsi="Arial" w:cs="Arial"/>
                <w:iCs/>
                <w:sz w:val="20"/>
                <w:szCs w:val="20"/>
              </w:rPr>
              <w:t>РБ</w:t>
            </w:r>
            <w:r w:rsidRPr="00B96D28">
              <w:rPr>
                <w:rFonts w:ascii="Arial" w:hAnsi="Arial" w:cs="Arial"/>
                <w:iCs/>
                <w:sz w:val="20"/>
                <w:szCs w:val="20"/>
                <w:lang w:val="en-US"/>
              </w:rPr>
              <w:t xml:space="preserve"> </w:t>
            </w:r>
            <w:r w:rsidRPr="00952F81">
              <w:rPr>
                <w:rFonts w:ascii="Arial" w:hAnsi="Arial" w:cs="Arial"/>
                <w:iCs/>
                <w:sz w:val="20"/>
                <w:szCs w:val="20"/>
              </w:rPr>
              <w:t>Спецдепозитарий</w:t>
            </w:r>
            <w:r w:rsidRPr="00B96D28">
              <w:rPr>
                <w:rFonts w:ascii="Arial" w:hAnsi="Arial" w:cs="Arial"/>
                <w:iCs/>
                <w:sz w:val="20"/>
                <w:szCs w:val="20"/>
                <w:lang w:val="en-US"/>
              </w:rPr>
              <w:t xml:space="preserve">» / </w:t>
            </w:r>
            <w:r>
              <w:rPr>
                <w:rFonts w:ascii="Arial" w:hAnsi="Arial" w:cs="Arial"/>
                <w:bCs/>
                <w:sz w:val="20"/>
                <w:szCs w:val="20"/>
                <w:lang w:val="en-US"/>
              </w:rPr>
              <w:t>Depository accounting with</w:t>
            </w:r>
            <w:r w:rsidRPr="002B5B0B">
              <w:rPr>
                <w:rFonts w:ascii="Arial" w:hAnsi="Arial" w:cs="Arial"/>
                <w:iCs/>
                <w:sz w:val="20"/>
                <w:szCs w:val="20"/>
                <w:lang w:val="en-US"/>
              </w:rPr>
              <w:t xml:space="preserve"> </w:t>
            </w:r>
            <w:r>
              <w:rPr>
                <w:rFonts w:ascii="Arial" w:hAnsi="Arial" w:cs="Arial"/>
                <w:iCs/>
                <w:sz w:val="20"/>
                <w:szCs w:val="20"/>
                <w:lang w:val="en-US"/>
              </w:rPr>
              <w:t>RB Specialized Depository</w:t>
            </w:r>
          </w:p>
          <w:p w:rsidR="00B96D28" w:rsidRPr="0003430D" w:rsidRDefault="00B96D28" w:rsidP="003B6094">
            <w:pPr>
              <w:pStyle w:val="Default"/>
              <w:rPr>
                <w:rFonts w:ascii="Arial" w:hAnsi="Arial" w:cs="Arial"/>
                <w:sz w:val="20"/>
                <w:szCs w:val="20"/>
                <w:lang w:val="en-US"/>
              </w:rPr>
            </w:pPr>
            <w:r w:rsidRPr="00952F81">
              <w:rPr>
                <w:rFonts w:cs="Arial"/>
                <w:sz w:val="20"/>
                <w:szCs w:val="20"/>
              </w:rPr>
              <w:lastRenderedPageBreak/>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03430D">
              <w:rPr>
                <w:rFonts w:ascii="Arial" w:hAnsi="Arial" w:cs="Arial"/>
                <w:color w:val="auto"/>
                <w:sz w:val="20"/>
                <w:szCs w:val="20"/>
                <w:lang w:val="en-US"/>
              </w:rPr>
              <w:t xml:space="preserve"> </w:t>
            </w:r>
            <w:r w:rsidRPr="00952F81">
              <w:rPr>
                <w:rFonts w:ascii="Arial" w:hAnsi="Arial" w:cs="Arial"/>
                <w:color w:val="auto"/>
                <w:sz w:val="20"/>
                <w:szCs w:val="20"/>
              </w:rPr>
              <w:t>ДА</w:t>
            </w:r>
            <w:r w:rsidRPr="0003430D">
              <w:rPr>
                <w:rFonts w:ascii="Arial" w:hAnsi="Arial" w:cs="Arial"/>
                <w:color w:val="auto"/>
                <w:sz w:val="20"/>
                <w:szCs w:val="20"/>
                <w:lang w:val="en-US"/>
              </w:rPr>
              <w:t>/</w:t>
            </w:r>
            <w:r>
              <w:rPr>
                <w:rFonts w:ascii="Arial" w:hAnsi="Arial" w:cs="Arial"/>
                <w:color w:val="auto"/>
                <w:sz w:val="20"/>
                <w:szCs w:val="20"/>
                <w:lang w:val="en-US"/>
              </w:rPr>
              <w:t>YES</w:t>
            </w:r>
            <w:r w:rsidRPr="0003430D">
              <w:rPr>
                <w:rFonts w:ascii="Arial" w:hAnsi="Arial" w:cs="Arial"/>
                <w:color w:val="auto"/>
                <w:sz w:val="20"/>
                <w:szCs w:val="20"/>
                <w:lang w:val="en-US"/>
              </w:rPr>
              <w:t xml:space="preserve"> </w:t>
            </w:r>
            <w:r w:rsidRPr="00952F81">
              <w:rPr>
                <w:rFonts w:cs="Arial"/>
                <w:sz w:val="20"/>
                <w:szCs w:val="20"/>
              </w:rPr>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03430D">
              <w:rPr>
                <w:rFonts w:ascii="Arial" w:hAnsi="Arial" w:cs="Arial"/>
                <w:color w:val="auto"/>
                <w:sz w:val="20"/>
                <w:szCs w:val="20"/>
                <w:lang w:val="en-US"/>
              </w:rPr>
              <w:t xml:space="preserve"> </w:t>
            </w:r>
            <w:r w:rsidRPr="00952F81">
              <w:rPr>
                <w:rFonts w:ascii="Arial" w:hAnsi="Arial" w:cs="Arial"/>
                <w:color w:val="auto"/>
                <w:sz w:val="20"/>
                <w:szCs w:val="20"/>
              </w:rPr>
              <w:t>НЕТ</w:t>
            </w:r>
            <w:r w:rsidRPr="0003430D">
              <w:rPr>
                <w:rFonts w:ascii="Arial" w:hAnsi="Arial" w:cs="Arial"/>
                <w:color w:val="auto"/>
                <w:sz w:val="20"/>
                <w:szCs w:val="20"/>
                <w:lang w:val="en-US"/>
              </w:rPr>
              <w:t>/</w:t>
            </w:r>
            <w:r>
              <w:rPr>
                <w:rFonts w:ascii="Arial" w:hAnsi="Arial" w:cs="Arial"/>
                <w:color w:val="auto"/>
                <w:sz w:val="20"/>
                <w:szCs w:val="20"/>
                <w:lang w:val="en-US"/>
              </w:rPr>
              <w:t>NO</w:t>
            </w:r>
            <w:r w:rsidRPr="0003430D">
              <w:rPr>
                <w:rFonts w:ascii="Arial" w:hAnsi="Arial" w:cs="Arial"/>
                <w:sz w:val="20"/>
                <w:szCs w:val="20"/>
                <w:lang w:val="en-US"/>
              </w:rPr>
              <w:t xml:space="preserve"> </w:t>
            </w:r>
          </w:p>
          <w:p w:rsidR="00B96D28" w:rsidRPr="0003430D" w:rsidRDefault="00B96D28" w:rsidP="00CC430E">
            <w:pPr>
              <w:pStyle w:val="Default"/>
              <w:rPr>
                <w:rFonts w:ascii="Arial" w:hAnsi="Arial" w:cs="Arial"/>
                <w:iCs/>
                <w:sz w:val="20"/>
                <w:szCs w:val="20"/>
                <w:lang w:val="en-US"/>
              </w:rPr>
            </w:pPr>
          </w:p>
          <w:p w:rsidR="00B96D28" w:rsidRPr="00B96D28" w:rsidRDefault="00B96D28" w:rsidP="00CC430E">
            <w:pPr>
              <w:pStyle w:val="Default"/>
              <w:rPr>
                <w:rFonts w:ascii="Arial" w:hAnsi="Arial" w:cs="Arial"/>
                <w:sz w:val="20"/>
                <w:szCs w:val="20"/>
                <w:lang w:val="en-US"/>
              </w:rPr>
            </w:pPr>
            <w:r w:rsidRPr="00952F81">
              <w:rPr>
                <w:rFonts w:ascii="Arial" w:hAnsi="Arial" w:cs="Arial"/>
                <w:iCs/>
                <w:sz w:val="20"/>
                <w:szCs w:val="20"/>
              </w:rPr>
              <w:t>Депозитарный</w:t>
            </w:r>
            <w:r w:rsidRPr="00B96D28">
              <w:rPr>
                <w:rFonts w:ascii="Arial" w:hAnsi="Arial" w:cs="Arial"/>
                <w:iCs/>
                <w:sz w:val="20"/>
                <w:szCs w:val="20"/>
                <w:lang w:val="en-US"/>
              </w:rPr>
              <w:t xml:space="preserve"> </w:t>
            </w:r>
            <w:r w:rsidRPr="00952F81">
              <w:rPr>
                <w:rFonts w:ascii="Arial" w:hAnsi="Arial" w:cs="Arial"/>
                <w:iCs/>
                <w:sz w:val="20"/>
                <w:szCs w:val="20"/>
              </w:rPr>
              <w:t>учет</w:t>
            </w:r>
            <w:r w:rsidRPr="00B96D28">
              <w:rPr>
                <w:rFonts w:ascii="Arial" w:hAnsi="Arial" w:cs="Arial"/>
                <w:iCs/>
                <w:sz w:val="20"/>
                <w:szCs w:val="20"/>
                <w:lang w:val="en-US"/>
              </w:rPr>
              <w:t xml:space="preserve"> </w:t>
            </w:r>
            <w:r w:rsidRPr="00952F81">
              <w:rPr>
                <w:rFonts w:ascii="Arial" w:hAnsi="Arial" w:cs="Arial"/>
                <w:iCs/>
                <w:sz w:val="20"/>
                <w:szCs w:val="20"/>
              </w:rPr>
              <w:t>в</w:t>
            </w:r>
            <w:r w:rsidRPr="00B96D28">
              <w:rPr>
                <w:rFonts w:ascii="Arial" w:hAnsi="Arial" w:cs="Arial"/>
                <w:iCs/>
                <w:sz w:val="20"/>
                <w:szCs w:val="20"/>
                <w:lang w:val="en-US"/>
              </w:rPr>
              <w:t xml:space="preserve"> </w:t>
            </w:r>
            <w:r>
              <w:rPr>
                <w:rFonts w:ascii="Arial" w:hAnsi="Arial" w:cs="Arial"/>
                <w:iCs/>
                <w:sz w:val="20"/>
                <w:szCs w:val="20"/>
              </w:rPr>
              <w:t>С</w:t>
            </w:r>
            <w:r w:rsidRPr="00952F81">
              <w:rPr>
                <w:rFonts w:ascii="Arial" w:hAnsi="Arial" w:cs="Arial"/>
                <w:iCs/>
                <w:sz w:val="20"/>
                <w:szCs w:val="20"/>
              </w:rPr>
              <w:t>тороннем</w:t>
            </w:r>
            <w:r w:rsidRPr="00B96D28">
              <w:rPr>
                <w:rFonts w:ascii="Arial" w:hAnsi="Arial" w:cs="Arial"/>
                <w:iCs/>
                <w:sz w:val="20"/>
                <w:szCs w:val="20"/>
                <w:lang w:val="en-US"/>
              </w:rPr>
              <w:t xml:space="preserve"> </w:t>
            </w:r>
            <w:r w:rsidRPr="00952F81">
              <w:rPr>
                <w:rFonts w:ascii="Arial" w:hAnsi="Arial" w:cs="Arial"/>
                <w:iCs/>
                <w:sz w:val="20"/>
                <w:szCs w:val="20"/>
              </w:rPr>
              <w:t>депозитарии</w:t>
            </w:r>
            <w:r w:rsidRPr="00B96D28">
              <w:rPr>
                <w:rFonts w:ascii="Arial" w:hAnsi="Arial" w:cs="Arial"/>
                <w:iCs/>
                <w:sz w:val="20"/>
                <w:szCs w:val="20"/>
                <w:lang w:val="en-US"/>
              </w:rPr>
              <w:t xml:space="preserve"> / </w:t>
            </w:r>
            <w:r w:rsidRPr="00B96D28">
              <w:rPr>
                <w:rFonts w:ascii="Arial" w:hAnsi="Arial" w:cs="Arial"/>
                <w:bCs/>
                <w:sz w:val="20"/>
                <w:szCs w:val="20"/>
                <w:lang w:val="en-US"/>
              </w:rPr>
              <w:t>Depository accounting with Third-Party Depository</w:t>
            </w:r>
            <w:r w:rsidRPr="00B96D28">
              <w:rPr>
                <w:rFonts w:ascii="Arial" w:hAnsi="Arial" w:cs="Arial"/>
                <w:iCs/>
                <w:sz w:val="20"/>
                <w:szCs w:val="20"/>
                <w:lang w:val="en-US"/>
              </w:rPr>
              <w:t xml:space="preserve"> </w:t>
            </w:r>
          </w:p>
          <w:p w:rsidR="00B96D28" w:rsidRDefault="00B96D28" w:rsidP="00CC430E">
            <w:pPr>
              <w:pStyle w:val="Default"/>
              <w:rPr>
                <w:rFonts w:cs="Arial"/>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 xml:space="preserve"> ДА</w:t>
            </w:r>
            <w:r>
              <w:rPr>
                <w:rFonts w:ascii="Arial" w:hAnsi="Arial" w:cs="Arial"/>
                <w:color w:val="auto"/>
                <w:sz w:val="20"/>
                <w:szCs w:val="20"/>
                <w:lang w:val="en-US"/>
              </w:rPr>
              <w:t>/YES</w:t>
            </w:r>
            <w:r w:rsidRPr="00952F81">
              <w:rPr>
                <w:rFonts w:ascii="Arial" w:hAnsi="Arial" w:cs="Arial"/>
                <w:color w:val="auto"/>
                <w:sz w:val="20"/>
                <w:szCs w:val="20"/>
              </w:rPr>
              <w:t xml:space="preserve"> </w:t>
            </w:r>
            <w:r w:rsidRPr="00952F81">
              <w:rPr>
                <w:rFonts w:cs="Arial"/>
                <w:sz w:val="20"/>
                <w:szCs w:val="20"/>
              </w:rPr>
              <w:fldChar w:fldCharType="begin">
                <w:ffData>
                  <w:name w:val="Флажок2"/>
                  <w:enabled/>
                  <w:calcOnExit w:val="0"/>
                  <w:checkBox>
                    <w:sizeAuto/>
                    <w:default w:val="0"/>
                  </w:checkBox>
                </w:ffData>
              </w:fldChar>
            </w:r>
            <w:r w:rsidRPr="00952F81">
              <w:rPr>
                <w:rFonts w:cs="Arial"/>
                <w:sz w:val="20"/>
                <w:szCs w:val="20"/>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952F81">
              <w:rPr>
                <w:rFonts w:cs="Arial"/>
                <w:sz w:val="20"/>
                <w:szCs w:val="20"/>
              </w:rPr>
              <w:t xml:space="preserve"> </w:t>
            </w:r>
            <w:r w:rsidRPr="00952F81">
              <w:rPr>
                <w:rFonts w:ascii="Arial" w:hAnsi="Arial" w:cs="Arial"/>
                <w:color w:val="auto"/>
                <w:sz w:val="20"/>
                <w:szCs w:val="20"/>
              </w:rPr>
              <w:t xml:space="preserve"> НЕТ</w:t>
            </w:r>
            <w:r>
              <w:rPr>
                <w:rFonts w:ascii="Arial" w:hAnsi="Arial" w:cs="Arial"/>
                <w:color w:val="auto"/>
                <w:sz w:val="20"/>
                <w:szCs w:val="20"/>
                <w:lang w:val="en-US"/>
              </w:rPr>
              <w:t>/NO</w:t>
            </w:r>
            <w:r w:rsidRPr="00C5086A">
              <w:rPr>
                <w:rFonts w:cs="Arial"/>
                <w:sz w:val="20"/>
                <w:szCs w:val="20"/>
              </w:rPr>
              <w:t xml:space="preserve"> </w:t>
            </w:r>
          </w:p>
          <w:p w:rsidR="00B96D28" w:rsidRPr="00B96D28" w:rsidRDefault="00B96D28" w:rsidP="00CC430E">
            <w:pPr>
              <w:pStyle w:val="Default"/>
              <w:rPr>
                <w:rFonts w:ascii="Arial" w:hAnsi="Arial" w:cs="Arial"/>
                <w:bCs/>
                <w:sz w:val="20"/>
                <w:szCs w:val="20"/>
                <w:lang w:val="en-US"/>
              </w:rPr>
            </w:pPr>
          </w:p>
        </w:tc>
      </w:tr>
      <w:tr w:rsidR="00B96D28" w:rsidRPr="00952F81" w:rsidTr="00171978">
        <w:trPr>
          <w:trHeight w:val="29"/>
        </w:trPr>
        <w:tc>
          <w:tcPr>
            <w:tcW w:w="5070" w:type="dxa"/>
            <w:tcBorders>
              <w:top w:val="single" w:sz="4" w:space="0" w:color="auto"/>
              <w:bottom w:val="single" w:sz="4" w:space="0" w:color="auto"/>
            </w:tcBorders>
          </w:tcPr>
          <w:p w:rsidR="00B96D28" w:rsidRPr="00662A5F" w:rsidRDefault="00B96D28" w:rsidP="00CC430E">
            <w:pPr>
              <w:jc w:val="center"/>
              <w:rPr>
                <w:rFonts w:cs="Arial"/>
                <w:b/>
                <w:sz w:val="16"/>
                <w:szCs w:val="16"/>
                <w:u w:val="single"/>
                <w:lang w:eastAsia="ru-RU"/>
              </w:rPr>
            </w:pPr>
            <w:r w:rsidRPr="00662A5F">
              <w:rPr>
                <w:rFonts w:cs="Arial"/>
                <w:color w:val="000000"/>
                <w:sz w:val="16"/>
                <w:szCs w:val="16"/>
                <w:lang w:eastAsia="ru-RU"/>
              </w:rPr>
              <w:lastRenderedPageBreak/>
              <w:t>(</w:t>
            </w:r>
            <w:r w:rsidRPr="00662A5F">
              <w:rPr>
                <w:rFonts w:cs="Arial"/>
                <w:i/>
                <w:color w:val="000000"/>
                <w:sz w:val="16"/>
                <w:szCs w:val="16"/>
                <w:lang w:eastAsia="ru-RU"/>
              </w:rPr>
              <w:t xml:space="preserve">наименование депозитария / </w:t>
            </w:r>
            <w:r w:rsidRPr="00662A5F">
              <w:rPr>
                <w:rFonts w:cs="Arial"/>
                <w:i/>
                <w:iCs/>
                <w:sz w:val="16"/>
                <w:szCs w:val="16"/>
              </w:rPr>
              <w:t>стороннего депозитария)</w:t>
            </w:r>
          </w:p>
        </w:tc>
        <w:tc>
          <w:tcPr>
            <w:tcW w:w="4784" w:type="dxa"/>
            <w:tcBorders>
              <w:top w:val="single" w:sz="4" w:space="0" w:color="auto"/>
              <w:bottom w:val="single" w:sz="4" w:space="0" w:color="auto"/>
            </w:tcBorders>
          </w:tcPr>
          <w:p w:rsidR="00B96D28" w:rsidRPr="00662A5F" w:rsidRDefault="00B96D28" w:rsidP="00CC430E">
            <w:pPr>
              <w:jc w:val="center"/>
              <w:rPr>
                <w:rFonts w:cs="Arial"/>
                <w:color w:val="000000"/>
                <w:sz w:val="16"/>
                <w:szCs w:val="16"/>
                <w:lang w:eastAsia="ru-RU"/>
              </w:rPr>
            </w:pPr>
          </w:p>
        </w:tc>
      </w:tr>
      <w:tr w:rsidR="00B96D28" w:rsidRPr="008754FC" w:rsidTr="00171978">
        <w:tc>
          <w:tcPr>
            <w:tcW w:w="5070" w:type="dxa"/>
            <w:tcBorders>
              <w:top w:val="single" w:sz="4" w:space="0" w:color="auto"/>
            </w:tcBorders>
          </w:tcPr>
          <w:p w:rsidR="00B96D28" w:rsidRPr="00952F81" w:rsidRDefault="00B96D28" w:rsidP="0003430D">
            <w:pPr>
              <w:rPr>
                <w:rFonts w:cs="Arial"/>
                <w:sz w:val="20"/>
                <w:szCs w:val="20"/>
              </w:rPr>
            </w:pPr>
            <w:r w:rsidRPr="00952F81">
              <w:rPr>
                <w:rFonts w:cs="Arial"/>
                <w:sz w:val="20"/>
                <w:szCs w:val="20"/>
              </w:rPr>
              <w:t>Автоматизированная и неавтоматизированная обработка персональных данных, указанных в настоящем Заявлении, осуществляется Банком с целью исполнения поручения Инвестора. Обработка включает в себя: сбор, запись, систематизацию, хранение, извлечение, использование, передачу (предоставление) третьим лицам</w:t>
            </w:r>
            <w:r w:rsidRPr="00952F81">
              <w:rPr>
                <w:rStyle w:val="af"/>
                <w:rFonts w:cs="Arial"/>
                <w:sz w:val="20"/>
                <w:szCs w:val="20"/>
              </w:rPr>
              <w:footnoteReference w:id="4"/>
            </w:r>
            <w:r w:rsidRPr="00952F81">
              <w:rPr>
                <w:rFonts w:cs="Arial"/>
                <w:sz w:val="20"/>
                <w:szCs w:val="20"/>
              </w:rPr>
              <w:t>, их работникам и уполномоченным ими лицам, включая трансграничную передачу на территории иностранных государств, обеспечивающих адекватную защиту прав субъектов персональных данных, обезличивание, блокирование и уничтожение. Срок обработки персональных данных ограничивается сроком действия Договора о брокерском обслуживании, заключенного между Банком и Инвестором.</w:t>
            </w:r>
          </w:p>
        </w:tc>
        <w:tc>
          <w:tcPr>
            <w:tcW w:w="4784" w:type="dxa"/>
            <w:tcBorders>
              <w:top w:val="single" w:sz="4" w:space="0" w:color="auto"/>
            </w:tcBorders>
          </w:tcPr>
          <w:p w:rsidR="00B96D28" w:rsidRPr="00B96D28" w:rsidRDefault="00B96D28" w:rsidP="0003430D">
            <w:pPr>
              <w:rPr>
                <w:rFonts w:cs="Arial"/>
                <w:sz w:val="20"/>
                <w:szCs w:val="20"/>
                <w:lang w:val="en-US"/>
              </w:rPr>
            </w:pPr>
            <w:r w:rsidRPr="000678D0">
              <w:rPr>
                <w:rFonts w:cs="Arial"/>
                <w:sz w:val="20"/>
                <w:szCs w:val="20"/>
                <w:lang w:val="en-US"/>
              </w:rPr>
              <w:t xml:space="preserve">Automated and non-automated processing of personal data </w:t>
            </w:r>
            <w:r>
              <w:rPr>
                <w:rFonts w:cs="Arial"/>
                <w:sz w:val="20"/>
                <w:szCs w:val="20"/>
                <w:lang w:val="en-US"/>
              </w:rPr>
              <w:t>as set forth</w:t>
            </w:r>
            <w:r w:rsidRPr="000678D0">
              <w:rPr>
                <w:rFonts w:cs="Arial"/>
                <w:sz w:val="20"/>
                <w:szCs w:val="20"/>
                <w:lang w:val="en-US"/>
              </w:rPr>
              <w:t xml:space="preserve"> in this Application is carried out by the Bank </w:t>
            </w:r>
            <w:r>
              <w:rPr>
                <w:rFonts w:cs="Arial"/>
                <w:sz w:val="20"/>
                <w:szCs w:val="20"/>
                <w:lang w:val="en-US"/>
              </w:rPr>
              <w:t>to execute the Investor’s order</w:t>
            </w:r>
            <w:r w:rsidRPr="00872E0B">
              <w:rPr>
                <w:rFonts w:cs="Arial"/>
                <w:sz w:val="20"/>
                <w:szCs w:val="20"/>
                <w:lang w:val="en-US"/>
              </w:rPr>
              <w:t xml:space="preserve">. </w:t>
            </w:r>
            <w:r w:rsidRPr="000678D0">
              <w:rPr>
                <w:rFonts w:cs="Arial"/>
                <w:sz w:val="20"/>
                <w:szCs w:val="20"/>
                <w:lang w:val="en-US"/>
              </w:rPr>
              <w:t xml:space="preserve">Processing includes </w:t>
            </w:r>
            <w:r>
              <w:rPr>
                <w:rFonts w:cs="Arial"/>
                <w:sz w:val="20"/>
                <w:szCs w:val="20"/>
                <w:lang w:val="en-US"/>
              </w:rPr>
              <w:t>capturing</w:t>
            </w:r>
            <w:r w:rsidRPr="000678D0">
              <w:rPr>
                <w:rFonts w:cs="Arial"/>
                <w:sz w:val="20"/>
                <w:szCs w:val="20"/>
                <w:lang w:val="en-US"/>
              </w:rPr>
              <w:t>, recording, systematization, storage, retrieval, use, transfer (</w:t>
            </w:r>
            <w:r>
              <w:rPr>
                <w:rFonts w:cs="Arial"/>
                <w:sz w:val="20"/>
                <w:szCs w:val="20"/>
                <w:lang w:val="en-US"/>
              </w:rPr>
              <w:t>submission</w:t>
            </w:r>
            <w:r w:rsidRPr="000678D0">
              <w:rPr>
                <w:rFonts w:cs="Arial"/>
                <w:sz w:val="20"/>
                <w:szCs w:val="20"/>
                <w:lang w:val="en-US"/>
              </w:rPr>
              <w:t xml:space="preserve">) to </w:t>
            </w:r>
            <w:r>
              <w:rPr>
                <w:rFonts w:cs="Arial"/>
                <w:sz w:val="20"/>
                <w:szCs w:val="20"/>
                <w:lang w:val="en-US"/>
              </w:rPr>
              <w:t xml:space="preserve">the </w:t>
            </w:r>
            <w:r w:rsidRPr="000678D0">
              <w:rPr>
                <w:rFonts w:cs="Arial"/>
                <w:sz w:val="20"/>
                <w:szCs w:val="20"/>
                <w:lang w:val="en-US"/>
              </w:rPr>
              <w:t>third parties</w:t>
            </w:r>
            <w:r w:rsidR="0003430D" w:rsidRPr="0003430D">
              <w:rPr>
                <w:rFonts w:cs="Arial"/>
                <w:sz w:val="20"/>
                <w:szCs w:val="20"/>
                <w:vertAlign w:val="superscript"/>
                <w:lang w:val="en-US"/>
              </w:rPr>
              <w:t>4</w:t>
            </w:r>
            <w:r w:rsidRPr="00872E0B">
              <w:rPr>
                <w:rFonts w:cs="Arial"/>
                <w:sz w:val="20"/>
                <w:szCs w:val="20"/>
                <w:lang w:val="en-US"/>
              </w:rPr>
              <w:t xml:space="preserve">, </w:t>
            </w:r>
            <w:r w:rsidRPr="000678D0">
              <w:rPr>
                <w:rFonts w:cs="Arial"/>
                <w:sz w:val="20"/>
                <w:szCs w:val="20"/>
                <w:lang w:val="en-US"/>
              </w:rPr>
              <w:t xml:space="preserve">their employees and persons authorized by them, including cross-border transfer </w:t>
            </w:r>
            <w:r>
              <w:rPr>
                <w:rFonts w:cs="Arial"/>
                <w:sz w:val="20"/>
                <w:szCs w:val="20"/>
                <w:lang w:val="en-US"/>
              </w:rPr>
              <w:t>to</w:t>
            </w:r>
            <w:r w:rsidRPr="000678D0">
              <w:rPr>
                <w:rFonts w:cs="Arial"/>
                <w:sz w:val="20"/>
                <w:szCs w:val="20"/>
                <w:lang w:val="en-US"/>
              </w:rPr>
              <w:t xml:space="preserve"> the territory of foreign states that </w:t>
            </w:r>
            <w:r>
              <w:rPr>
                <w:rFonts w:cs="Arial"/>
                <w:sz w:val="20"/>
                <w:szCs w:val="20"/>
                <w:lang w:val="en-US"/>
              </w:rPr>
              <w:t>ensure</w:t>
            </w:r>
            <w:r w:rsidRPr="000678D0">
              <w:rPr>
                <w:rFonts w:cs="Arial"/>
                <w:sz w:val="20"/>
                <w:szCs w:val="20"/>
                <w:lang w:val="en-US"/>
              </w:rPr>
              <w:t xml:space="preserve"> adequate protection of the rights of subjects of personal data, depersonalization, blocking and destruction. The </w:t>
            </w:r>
            <w:r>
              <w:rPr>
                <w:rFonts w:cs="Arial"/>
                <w:sz w:val="20"/>
                <w:szCs w:val="20"/>
                <w:lang w:val="en-US"/>
              </w:rPr>
              <w:t>timeline</w:t>
            </w:r>
            <w:r w:rsidRPr="000678D0">
              <w:rPr>
                <w:rFonts w:cs="Arial"/>
                <w:sz w:val="20"/>
                <w:szCs w:val="20"/>
                <w:lang w:val="en-US"/>
              </w:rPr>
              <w:t xml:space="preserve"> for processing </w:t>
            </w:r>
            <w:r>
              <w:rPr>
                <w:rFonts w:cs="Arial"/>
                <w:sz w:val="20"/>
                <w:szCs w:val="20"/>
                <w:lang w:val="en-US"/>
              </w:rPr>
              <w:t>any</w:t>
            </w:r>
            <w:r w:rsidRPr="000678D0">
              <w:rPr>
                <w:rFonts w:cs="Arial"/>
                <w:sz w:val="20"/>
                <w:szCs w:val="20"/>
                <w:lang w:val="en-US"/>
              </w:rPr>
              <w:t xml:space="preserve"> personal data is limited to the term</w:t>
            </w:r>
            <w:r>
              <w:rPr>
                <w:rFonts w:cs="Arial"/>
                <w:sz w:val="20"/>
                <w:szCs w:val="20"/>
                <w:lang w:val="en-US"/>
              </w:rPr>
              <w:t xml:space="preserve"> of validity</w:t>
            </w:r>
            <w:r w:rsidRPr="000678D0">
              <w:rPr>
                <w:rFonts w:cs="Arial"/>
                <w:sz w:val="20"/>
                <w:szCs w:val="20"/>
                <w:lang w:val="en-US"/>
              </w:rPr>
              <w:t xml:space="preserve"> of the Brokerage Service Agreement </w:t>
            </w:r>
            <w:r>
              <w:rPr>
                <w:rFonts w:cs="Arial"/>
                <w:sz w:val="20"/>
                <w:szCs w:val="20"/>
                <w:lang w:val="en-US"/>
              </w:rPr>
              <w:t>entered into</w:t>
            </w:r>
            <w:r w:rsidRPr="000678D0">
              <w:rPr>
                <w:rFonts w:cs="Arial"/>
                <w:sz w:val="20"/>
                <w:szCs w:val="20"/>
                <w:lang w:val="en-US"/>
              </w:rPr>
              <w:t xml:space="preserve"> between the Bank and the Investor.</w:t>
            </w:r>
          </w:p>
        </w:tc>
      </w:tr>
      <w:tr w:rsidR="00B96D28" w:rsidRPr="008754FC" w:rsidTr="00330D10">
        <w:tc>
          <w:tcPr>
            <w:tcW w:w="9854" w:type="dxa"/>
            <w:gridSpan w:val="2"/>
          </w:tcPr>
          <w:p w:rsidR="00B96D28" w:rsidRPr="00B96D28" w:rsidRDefault="00B96D28" w:rsidP="00A33D00">
            <w:pPr>
              <w:rPr>
                <w:rFonts w:cs="Arial"/>
                <w:sz w:val="20"/>
                <w:szCs w:val="20"/>
                <w:lang w:val="en-US"/>
              </w:rPr>
            </w:pPr>
          </w:p>
          <w:p w:rsidR="0003430D" w:rsidRDefault="00B96D28" w:rsidP="00A33D00">
            <w:pPr>
              <w:rPr>
                <w:rFonts w:cs="Arial"/>
                <w:sz w:val="20"/>
                <w:szCs w:val="20"/>
                <w:lang w:val="en-US"/>
              </w:rPr>
            </w:pPr>
            <w:r w:rsidRPr="00952F81">
              <w:rPr>
                <w:rFonts w:cs="Arial"/>
                <w:sz w:val="20"/>
                <w:szCs w:val="20"/>
              </w:rPr>
              <w:t>Подпись</w:t>
            </w:r>
            <w:r w:rsidR="0003430D">
              <w:rPr>
                <w:rFonts w:cs="Arial"/>
                <w:sz w:val="20"/>
                <w:szCs w:val="20"/>
                <w:lang w:val="en-US"/>
              </w:rPr>
              <w:t xml:space="preserve"> / Signature</w:t>
            </w:r>
          </w:p>
          <w:p w:rsidR="00B96D28" w:rsidRPr="0003430D" w:rsidRDefault="00B96D28" w:rsidP="0003430D">
            <w:pPr>
              <w:rPr>
                <w:rFonts w:cs="Arial"/>
                <w:sz w:val="20"/>
                <w:szCs w:val="20"/>
                <w:lang w:val="en-US"/>
              </w:rPr>
            </w:pPr>
            <w:r w:rsidRPr="00952F81">
              <w:rPr>
                <w:rFonts w:cs="Arial"/>
                <w:sz w:val="20"/>
                <w:szCs w:val="20"/>
              </w:rPr>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952F81">
              <w:rPr>
                <w:rFonts w:cs="Arial"/>
                <w:sz w:val="20"/>
                <w:szCs w:val="20"/>
              </w:rPr>
              <w:t>ИНВЕСТОРА</w:t>
            </w:r>
            <w:r w:rsidR="0003430D">
              <w:rPr>
                <w:rFonts w:cs="Arial"/>
                <w:sz w:val="20"/>
                <w:szCs w:val="20"/>
                <w:lang w:val="en-US"/>
              </w:rPr>
              <w:t xml:space="preserve"> / </w:t>
            </w:r>
            <w:r>
              <w:rPr>
                <w:rFonts w:cs="Arial"/>
                <w:sz w:val="20"/>
                <w:szCs w:val="20"/>
                <w:lang w:val="en-US"/>
              </w:rPr>
              <w:t>INVESTOR</w:t>
            </w:r>
            <w:r w:rsidR="0003430D">
              <w:rPr>
                <w:rFonts w:cs="Arial"/>
                <w:sz w:val="20"/>
                <w:szCs w:val="20"/>
                <w:lang w:val="en-US"/>
              </w:rPr>
              <w:t>’s</w:t>
            </w:r>
            <w:r w:rsidR="0003430D">
              <w:rPr>
                <w:rFonts w:cs="Arial"/>
                <w:sz w:val="20"/>
                <w:szCs w:val="20"/>
                <w:lang w:val="en-US"/>
              </w:rPr>
              <w:tab/>
            </w:r>
            <w:r w:rsidRPr="00952F81">
              <w:rPr>
                <w:rFonts w:cs="Arial"/>
                <w:sz w:val="20"/>
                <w:szCs w:val="20"/>
              </w:rPr>
              <w:fldChar w:fldCharType="begin">
                <w:ffData>
                  <w:name w:val="Флажок2"/>
                  <w:enabled/>
                  <w:calcOnExit w:val="0"/>
                  <w:checkBox>
                    <w:sizeAuto/>
                    <w:default w:val="0"/>
                  </w:checkBox>
                </w:ffData>
              </w:fldChar>
            </w:r>
            <w:r w:rsidRPr="0003430D">
              <w:rPr>
                <w:rFonts w:cs="Arial"/>
                <w:sz w:val="20"/>
                <w:szCs w:val="20"/>
                <w:lang w:val="en-US"/>
              </w:rPr>
              <w:instrText xml:space="preserve"> FORMCHECKBOX </w:instrText>
            </w:r>
            <w:r w:rsidR="00D83AA5">
              <w:rPr>
                <w:rFonts w:cs="Arial"/>
                <w:sz w:val="20"/>
                <w:szCs w:val="20"/>
              </w:rPr>
            </w:r>
            <w:r w:rsidR="00D83AA5">
              <w:rPr>
                <w:rFonts w:cs="Arial"/>
                <w:sz w:val="20"/>
                <w:szCs w:val="20"/>
              </w:rPr>
              <w:fldChar w:fldCharType="separate"/>
            </w:r>
            <w:r w:rsidRPr="00952F81">
              <w:rPr>
                <w:rFonts w:cs="Arial"/>
                <w:sz w:val="20"/>
                <w:szCs w:val="20"/>
              </w:rPr>
              <w:fldChar w:fldCharType="end"/>
            </w:r>
            <w:r w:rsidRPr="0003430D">
              <w:rPr>
                <w:rFonts w:cs="Arial"/>
                <w:sz w:val="20"/>
                <w:szCs w:val="20"/>
                <w:lang w:val="en-US"/>
              </w:rPr>
              <w:t xml:space="preserve"> </w:t>
            </w:r>
            <w:r w:rsidRPr="00952F81">
              <w:rPr>
                <w:rFonts w:cs="Arial"/>
                <w:sz w:val="20"/>
                <w:szCs w:val="20"/>
              </w:rPr>
              <w:t>представителя</w:t>
            </w:r>
            <w:r w:rsidRPr="0003430D">
              <w:rPr>
                <w:rFonts w:cs="Arial"/>
                <w:sz w:val="20"/>
                <w:szCs w:val="20"/>
                <w:lang w:val="en-US"/>
              </w:rPr>
              <w:t xml:space="preserve"> </w:t>
            </w:r>
            <w:r w:rsidRPr="00952F81">
              <w:rPr>
                <w:rFonts w:cs="Arial"/>
                <w:sz w:val="20"/>
                <w:szCs w:val="20"/>
              </w:rPr>
              <w:t>ИНВЕСТОРА</w:t>
            </w:r>
            <w:r w:rsidR="0003430D">
              <w:rPr>
                <w:rFonts w:cs="Arial"/>
                <w:sz w:val="20"/>
                <w:szCs w:val="20"/>
                <w:lang w:val="en-US"/>
              </w:rPr>
              <w:t xml:space="preserve"> / </w:t>
            </w:r>
            <w:r>
              <w:rPr>
                <w:rFonts w:cs="Arial"/>
                <w:sz w:val="20"/>
                <w:szCs w:val="20"/>
                <w:lang w:val="en-US"/>
              </w:rPr>
              <w:t>Investor</w:t>
            </w:r>
            <w:r w:rsidRPr="0003430D">
              <w:rPr>
                <w:rFonts w:cs="Arial"/>
                <w:sz w:val="20"/>
                <w:szCs w:val="20"/>
                <w:lang w:val="en-US"/>
              </w:rPr>
              <w:t>’</w:t>
            </w:r>
            <w:r>
              <w:rPr>
                <w:rFonts w:cs="Arial"/>
                <w:sz w:val="20"/>
                <w:szCs w:val="20"/>
                <w:lang w:val="en-US"/>
              </w:rPr>
              <w:t>s</w:t>
            </w:r>
            <w:r w:rsidRPr="0003430D">
              <w:rPr>
                <w:rFonts w:cs="Arial"/>
                <w:sz w:val="20"/>
                <w:szCs w:val="20"/>
                <w:lang w:val="en-US"/>
              </w:rPr>
              <w:t xml:space="preserve"> </w:t>
            </w:r>
            <w:r>
              <w:rPr>
                <w:rFonts w:cs="Arial"/>
                <w:sz w:val="20"/>
                <w:szCs w:val="20"/>
                <w:lang w:val="en-US"/>
              </w:rPr>
              <w:t>representative</w:t>
            </w:r>
            <w:r w:rsidRPr="0003430D">
              <w:rPr>
                <w:rFonts w:cs="Arial"/>
                <w:sz w:val="20"/>
                <w:szCs w:val="20"/>
                <w:lang w:val="en-US"/>
              </w:rPr>
              <w:t>:</w:t>
            </w:r>
          </w:p>
        </w:tc>
      </w:tr>
      <w:tr w:rsidR="00B96D28" w:rsidRPr="00952F81" w:rsidTr="00E57259">
        <w:tc>
          <w:tcPr>
            <w:tcW w:w="9854" w:type="dxa"/>
            <w:gridSpan w:val="2"/>
          </w:tcPr>
          <w:p w:rsidR="0003430D" w:rsidRDefault="0003430D" w:rsidP="00286F63">
            <w:pPr>
              <w:rPr>
                <w:rFonts w:cs="Arial"/>
                <w:sz w:val="20"/>
                <w:szCs w:val="20"/>
                <w:lang w:val="en-US"/>
              </w:rPr>
            </w:pPr>
          </w:p>
          <w:p w:rsidR="00B96D28" w:rsidRPr="00952F81" w:rsidRDefault="00B96D28" w:rsidP="00286F63">
            <w:pPr>
              <w:rPr>
                <w:rFonts w:cs="Arial"/>
                <w:sz w:val="20"/>
                <w:szCs w:val="20"/>
              </w:rPr>
            </w:pPr>
            <w:r w:rsidRPr="00952F81">
              <w:rPr>
                <w:rFonts w:cs="Arial"/>
                <w:sz w:val="20"/>
                <w:szCs w:val="20"/>
              </w:rPr>
              <w:t>_________________________________________/_______________________</w:t>
            </w:r>
            <w:r>
              <w:rPr>
                <w:rFonts w:cs="Arial"/>
                <w:sz w:val="20"/>
                <w:szCs w:val="20"/>
                <w:lang w:val="en-US"/>
              </w:rPr>
              <w:t>______________________</w:t>
            </w:r>
            <w:r w:rsidRPr="00952F81">
              <w:rPr>
                <w:rFonts w:cs="Arial"/>
                <w:sz w:val="20"/>
                <w:szCs w:val="20"/>
              </w:rPr>
              <w:t xml:space="preserve"> </w:t>
            </w:r>
          </w:p>
        </w:tc>
      </w:tr>
      <w:tr w:rsidR="00B96D28" w:rsidRPr="00952F81" w:rsidTr="00A01C5A">
        <w:tc>
          <w:tcPr>
            <w:tcW w:w="9854" w:type="dxa"/>
            <w:gridSpan w:val="2"/>
          </w:tcPr>
          <w:p w:rsidR="00B96D28" w:rsidRPr="00B96D28" w:rsidRDefault="00B96D28" w:rsidP="00A33D00">
            <w:pPr>
              <w:rPr>
                <w:rFonts w:cs="Arial"/>
                <w:sz w:val="20"/>
                <w:szCs w:val="20"/>
                <w:lang w:val="en-US"/>
              </w:rPr>
            </w:pPr>
            <w:r w:rsidRPr="00952F81">
              <w:rPr>
                <w:rFonts w:cs="Arial"/>
                <w:sz w:val="20"/>
                <w:szCs w:val="20"/>
              </w:rPr>
              <w:tab/>
              <w:t xml:space="preserve">           (</w:t>
            </w:r>
            <w:r w:rsidRPr="00952F81">
              <w:rPr>
                <w:rFonts w:cs="Arial"/>
                <w:i/>
                <w:sz w:val="20"/>
                <w:szCs w:val="20"/>
              </w:rPr>
              <w:t>ФИО полностью</w:t>
            </w:r>
            <w:r w:rsidRPr="00B96D28">
              <w:rPr>
                <w:rFonts w:cs="Arial"/>
                <w:i/>
                <w:sz w:val="20"/>
                <w:szCs w:val="20"/>
              </w:rPr>
              <w:t>)/(</w:t>
            </w:r>
            <w:r w:rsidRPr="00253C9B">
              <w:rPr>
                <w:rFonts w:cs="Arial"/>
                <w:i/>
                <w:sz w:val="20"/>
                <w:szCs w:val="20"/>
                <w:lang w:val="en-US"/>
              </w:rPr>
              <w:t>full</w:t>
            </w:r>
            <w:r w:rsidRPr="00B96D28">
              <w:rPr>
                <w:rFonts w:cs="Arial"/>
                <w:i/>
                <w:sz w:val="20"/>
                <w:szCs w:val="20"/>
              </w:rPr>
              <w:t xml:space="preserve"> </w:t>
            </w:r>
            <w:r w:rsidRPr="00253C9B">
              <w:rPr>
                <w:rFonts w:cs="Arial"/>
                <w:i/>
                <w:sz w:val="20"/>
                <w:szCs w:val="20"/>
                <w:lang w:val="en-US"/>
              </w:rPr>
              <w:t>name</w:t>
            </w:r>
            <w:r w:rsidRPr="00952F81">
              <w:rPr>
                <w:rFonts w:cs="Arial"/>
                <w:sz w:val="20"/>
                <w:szCs w:val="20"/>
              </w:rPr>
              <w:t>)                                               (</w:t>
            </w:r>
            <w:r w:rsidRPr="00952F81">
              <w:rPr>
                <w:rFonts w:cs="Arial"/>
                <w:i/>
                <w:sz w:val="20"/>
                <w:szCs w:val="20"/>
              </w:rPr>
              <w:t>подпись</w:t>
            </w:r>
            <w:r w:rsidRPr="00952F81">
              <w:rPr>
                <w:rFonts w:cs="Arial"/>
                <w:sz w:val="20"/>
                <w:szCs w:val="20"/>
              </w:rPr>
              <w:t>)</w:t>
            </w:r>
            <w:r>
              <w:rPr>
                <w:rFonts w:cs="Arial"/>
                <w:sz w:val="20"/>
                <w:szCs w:val="20"/>
                <w:lang w:val="en-US"/>
              </w:rPr>
              <w:t>/</w:t>
            </w:r>
            <w:r w:rsidRPr="00253C9B">
              <w:rPr>
                <w:rFonts w:cs="Arial"/>
                <w:i/>
                <w:sz w:val="20"/>
                <w:szCs w:val="20"/>
                <w:lang w:val="en-US"/>
              </w:rPr>
              <w:t>(signature)</w:t>
            </w:r>
          </w:p>
        </w:tc>
      </w:tr>
      <w:tr w:rsidR="00B96D28" w:rsidRPr="00952F81" w:rsidTr="0003430D">
        <w:tc>
          <w:tcPr>
            <w:tcW w:w="9854" w:type="dxa"/>
            <w:gridSpan w:val="2"/>
          </w:tcPr>
          <w:p w:rsidR="00B96D28" w:rsidRPr="00B96D28" w:rsidRDefault="00B96D28" w:rsidP="00A33D00">
            <w:pPr>
              <w:rPr>
                <w:rFonts w:cs="Arial"/>
                <w:sz w:val="20"/>
                <w:szCs w:val="20"/>
                <w:lang w:val="en-US"/>
              </w:rPr>
            </w:pPr>
            <w:r w:rsidRPr="00952F81">
              <w:rPr>
                <w:rFonts w:cs="Arial"/>
                <w:sz w:val="20"/>
                <w:szCs w:val="20"/>
              </w:rPr>
              <w:t xml:space="preserve">                                                               М.П.</w:t>
            </w:r>
            <w:r w:rsidRPr="00952F81">
              <w:rPr>
                <w:rStyle w:val="af"/>
                <w:rFonts w:cs="Arial"/>
                <w:sz w:val="20"/>
                <w:szCs w:val="20"/>
              </w:rPr>
              <w:t xml:space="preserve"> </w:t>
            </w:r>
            <w:r w:rsidRPr="00952F81">
              <w:rPr>
                <w:rFonts w:cs="Arial"/>
                <w:sz w:val="20"/>
                <w:szCs w:val="20"/>
              </w:rPr>
              <w:t>(</w:t>
            </w:r>
            <w:r w:rsidRPr="00952F81">
              <w:rPr>
                <w:rFonts w:cs="Arial"/>
                <w:i/>
                <w:sz w:val="20"/>
                <w:szCs w:val="20"/>
              </w:rPr>
              <w:t>при наличии</w:t>
            </w:r>
            <w:r w:rsidRPr="00952F81">
              <w:rPr>
                <w:rFonts w:cs="Arial"/>
                <w:sz w:val="20"/>
                <w:szCs w:val="20"/>
              </w:rPr>
              <w:t>)</w:t>
            </w:r>
            <w:r>
              <w:rPr>
                <w:rFonts w:cs="Arial"/>
                <w:sz w:val="20"/>
                <w:szCs w:val="20"/>
                <w:lang w:val="en-US"/>
              </w:rPr>
              <w:t>/ Seal</w:t>
            </w:r>
            <w:r w:rsidRPr="00952F81">
              <w:rPr>
                <w:rStyle w:val="af"/>
                <w:rFonts w:cs="Arial"/>
                <w:sz w:val="20"/>
                <w:szCs w:val="20"/>
              </w:rPr>
              <w:t xml:space="preserve"> </w:t>
            </w:r>
            <w:r w:rsidRPr="00952F81">
              <w:rPr>
                <w:rFonts w:cs="Arial"/>
                <w:sz w:val="20"/>
                <w:szCs w:val="20"/>
              </w:rPr>
              <w:t>(</w:t>
            </w:r>
            <w:r>
              <w:rPr>
                <w:rFonts w:cs="Arial"/>
                <w:i/>
                <w:sz w:val="20"/>
                <w:szCs w:val="20"/>
                <w:lang w:val="en-US"/>
              </w:rPr>
              <w:t>if any</w:t>
            </w:r>
            <w:r w:rsidRPr="00952F81">
              <w:rPr>
                <w:rFonts w:cs="Arial"/>
                <w:sz w:val="20"/>
                <w:szCs w:val="20"/>
              </w:rPr>
              <w:t>)</w:t>
            </w:r>
          </w:p>
        </w:tc>
      </w:tr>
      <w:tr w:rsidR="0003430D" w:rsidRPr="00952F81" w:rsidTr="0003430D">
        <w:tc>
          <w:tcPr>
            <w:tcW w:w="9854" w:type="dxa"/>
            <w:gridSpan w:val="2"/>
            <w:tcBorders>
              <w:bottom w:val="single" w:sz="4" w:space="0" w:color="auto"/>
            </w:tcBorders>
          </w:tcPr>
          <w:p w:rsidR="0003430D" w:rsidRPr="00952F81" w:rsidRDefault="0003430D" w:rsidP="00A33D00">
            <w:pPr>
              <w:jc w:val="right"/>
              <w:rPr>
                <w:rFonts w:cs="Arial"/>
                <w:b/>
                <w:sz w:val="20"/>
                <w:szCs w:val="20"/>
              </w:rPr>
            </w:pPr>
          </w:p>
        </w:tc>
      </w:tr>
      <w:tr w:rsidR="00B96D28" w:rsidRPr="008754FC" w:rsidTr="0003430D">
        <w:tc>
          <w:tcPr>
            <w:tcW w:w="9854" w:type="dxa"/>
            <w:gridSpan w:val="2"/>
            <w:tcBorders>
              <w:top w:val="single" w:sz="4" w:space="0" w:color="auto"/>
            </w:tcBorders>
          </w:tcPr>
          <w:p w:rsidR="00B96D28" w:rsidRPr="0003430D" w:rsidRDefault="00B96D28" w:rsidP="00A33D00">
            <w:pPr>
              <w:jc w:val="right"/>
              <w:rPr>
                <w:rFonts w:cs="Arial"/>
                <w:b/>
                <w:sz w:val="20"/>
                <w:szCs w:val="20"/>
                <w:lang w:val="en-US"/>
              </w:rPr>
            </w:pPr>
            <w:r w:rsidRPr="00952F81">
              <w:rPr>
                <w:rFonts w:cs="Arial"/>
                <w:b/>
                <w:sz w:val="20"/>
                <w:szCs w:val="20"/>
              </w:rPr>
              <w:t>Для</w:t>
            </w:r>
            <w:r w:rsidRPr="0003430D">
              <w:rPr>
                <w:rFonts w:cs="Arial"/>
                <w:b/>
                <w:sz w:val="20"/>
                <w:szCs w:val="20"/>
                <w:lang w:val="en-US"/>
              </w:rPr>
              <w:t xml:space="preserve"> </w:t>
            </w:r>
            <w:r w:rsidRPr="00952F81">
              <w:rPr>
                <w:rFonts w:cs="Arial"/>
                <w:b/>
                <w:sz w:val="20"/>
                <w:szCs w:val="20"/>
              </w:rPr>
              <w:t>служебных</w:t>
            </w:r>
            <w:r w:rsidRPr="0003430D">
              <w:rPr>
                <w:rFonts w:cs="Arial"/>
                <w:b/>
                <w:sz w:val="20"/>
                <w:szCs w:val="20"/>
                <w:lang w:val="en-US"/>
              </w:rPr>
              <w:t xml:space="preserve"> </w:t>
            </w:r>
            <w:r w:rsidRPr="00952F81">
              <w:rPr>
                <w:rFonts w:cs="Arial"/>
                <w:b/>
                <w:sz w:val="20"/>
                <w:szCs w:val="20"/>
              </w:rPr>
              <w:t>отметок</w:t>
            </w:r>
            <w:r w:rsidRPr="0003430D">
              <w:rPr>
                <w:rFonts w:cs="Arial"/>
                <w:b/>
                <w:sz w:val="20"/>
                <w:szCs w:val="20"/>
                <w:lang w:val="en-US"/>
              </w:rPr>
              <w:t xml:space="preserve"> </w:t>
            </w:r>
            <w:r w:rsidRPr="00952F81">
              <w:rPr>
                <w:rFonts w:cs="Arial"/>
                <w:b/>
                <w:sz w:val="20"/>
                <w:szCs w:val="20"/>
              </w:rPr>
              <w:t>Банка</w:t>
            </w:r>
            <w:r w:rsidR="0003430D">
              <w:rPr>
                <w:rFonts w:cs="Arial"/>
                <w:b/>
                <w:sz w:val="20"/>
                <w:szCs w:val="20"/>
                <w:lang w:val="en-US"/>
              </w:rPr>
              <w:t xml:space="preserve"> / For internal records of the Bank</w:t>
            </w:r>
          </w:p>
        </w:tc>
      </w:tr>
      <w:tr w:rsidR="00B96D28" w:rsidRPr="00952F81" w:rsidTr="00810154">
        <w:tc>
          <w:tcPr>
            <w:tcW w:w="9854" w:type="dxa"/>
            <w:gridSpan w:val="2"/>
          </w:tcPr>
          <w:p w:rsidR="00B96D28" w:rsidRPr="00952F81" w:rsidRDefault="00B96D28" w:rsidP="00286F63">
            <w:pPr>
              <w:rPr>
                <w:rFonts w:cs="Arial"/>
                <w:sz w:val="20"/>
                <w:szCs w:val="20"/>
              </w:rPr>
            </w:pPr>
            <w:r w:rsidRPr="00952F81">
              <w:rPr>
                <w:rFonts w:cs="Arial"/>
                <w:sz w:val="20"/>
                <w:szCs w:val="20"/>
              </w:rPr>
              <w:t>Номер Заявления - __________________________________________</w:t>
            </w:r>
          </w:p>
        </w:tc>
      </w:tr>
      <w:tr w:rsidR="00B96D28" w:rsidRPr="00952F81" w:rsidTr="00B64C14">
        <w:tc>
          <w:tcPr>
            <w:tcW w:w="9854" w:type="dxa"/>
            <w:gridSpan w:val="2"/>
          </w:tcPr>
          <w:p w:rsidR="00B96D28" w:rsidRDefault="00B96D28" w:rsidP="00286F63">
            <w:pPr>
              <w:rPr>
                <w:rFonts w:cs="Arial"/>
                <w:sz w:val="20"/>
                <w:szCs w:val="20"/>
              </w:rPr>
            </w:pPr>
          </w:p>
          <w:p w:rsidR="00B96D28" w:rsidRDefault="00B96D28" w:rsidP="00286F63">
            <w:pPr>
              <w:rPr>
                <w:rFonts w:cs="Arial"/>
                <w:sz w:val="20"/>
                <w:szCs w:val="20"/>
              </w:rPr>
            </w:pPr>
            <w:r w:rsidRPr="00952F81">
              <w:rPr>
                <w:rFonts w:cs="Arial"/>
                <w:sz w:val="20"/>
                <w:szCs w:val="20"/>
              </w:rPr>
              <w:t>Заявление получено «___» _______________ ______ г.  в ____:____:____ московского времени</w:t>
            </w:r>
          </w:p>
        </w:tc>
      </w:tr>
      <w:tr w:rsidR="00B96D28" w:rsidRPr="00952F81" w:rsidTr="00A07F8A">
        <w:tc>
          <w:tcPr>
            <w:tcW w:w="9854" w:type="dxa"/>
            <w:gridSpan w:val="2"/>
          </w:tcPr>
          <w:p w:rsidR="00B96D28" w:rsidRDefault="00B96D28" w:rsidP="00286F63">
            <w:pPr>
              <w:rPr>
                <w:rFonts w:cs="Arial"/>
                <w:sz w:val="20"/>
                <w:szCs w:val="20"/>
              </w:rPr>
            </w:pPr>
          </w:p>
          <w:p w:rsidR="00B96D28" w:rsidRDefault="00B96D28" w:rsidP="00286F63">
            <w:pPr>
              <w:rPr>
                <w:rFonts w:cs="Arial"/>
                <w:sz w:val="20"/>
                <w:szCs w:val="20"/>
              </w:rPr>
            </w:pPr>
            <w:r w:rsidRPr="00952F81">
              <w:rPr>
                <w:rFonts w:cs="Arial"/>
                <w:sz w:val="20"/>
                <w:szCs w:val="20"/>
              </w:rPr>
              <w:t>Заявление зарегистрировано __________________________________ /_________________________</w:t>
            </w:r>
          </w:p>
        </w:tc>
      </w:tr>
      <w:tr w:rsidR="00B96D28" w:rsidRPr="00952F81" w:rsidTr="00360E63">
        <w:tc>
          <w:tcPr>
            <w:tcW w:w="9854" w:type="dxa"/>
            <w:gridSpan w:val="2"/>
          </w:tcPr>
          <w:p w:rsidR="00B96D28" w:rsidRPr="00952F81" w:rsidRDefault="00B96D28">
            <w:pPr>
              <w:rPr>
                <w:rFonts w:cs="Arial"/>
                <w:sz w:val="20"/>
                <w:szCs w:val="20"/>
              </w:rPr>
            </w:pPr>
            <w:r w:rsidRPr="00952F81">
              <w:rPr>
                <w:rFonts w:cs="Arial"/>
                <w:sz w:val="20"/>
                <w:szCs w:val="20"/>
              </w:rPr>
              <w:t xml:space="preserve">                                                (</w:t>
            </w:r>
            <w:r w:rsidRPr="00952F81">
              <w:rPr>
                <w:rFonts w:cs="Arial"/>
                <w:i/>
                <w:sz w:val="20"/>
                <w:szCs w:val="20"/>
              </w:rPr>
              <w:t xml:space="preserve">Код или Ф.И.О. </w:t>
            </w:r>
            <w:r>
              <w:rPr>
                <w:rFonts w:cs="Arial"/>
                <w:i/>
                <w:sz w:val="20"/>
                <w:szCs w:val="20"/>
              </w:rPr>
              <w:t>работника</w:t>
            </w:r>
            <w:r w:rsidRPr="00952F81">
              <w:rPr>
                <w:rFonts w:cs="Arial"/>
                <w:sz w:val="20"/>
                <w:szCs w:val="20"/>
              </w:rPr>
              <w:t>)                      (</w:t>
            </w:r>
            <w:r w:rsidRPr="00952F81">
              <w:rPr>
                <w:rFonts w:cs="Arial"/>
                <w:i/>
                <w:sz w:val="20"/>
                <w:szCs w:val="20"/>
              </w:rPr>
              <w:t xml:space="preserve">подпись </w:t>
            </w:r>
            <w:r>
              <w:rPr>
                <w:rFonts w:cs="Arial"/>
                <w:i/>
                <w:sz w:val="20"/>
                <w:szCs w:val="20"/>
              </w:rPr>
              <w:t>работника</w:t>
            </w:r>
            <w:r w:rsidRPr="00952F81">
              <w:rPr>
                <w:rFonts w:cs="Arial"/>
                <w:sz w:val="20"/>
                <w:szCs w:val="20"/>
              </w:rPr>
              <w:t>)</w:t>
            </w:r>
          </w:p>
        </w:tc>
      </w:tr>
    </w:tbl>
    <w:p w:rsidR="003A6C1B" w:rsidRPr="00952F81" w:rsidRDefault="003A6C1B" w:rsidP="001468A2">
      <w:pPr>
        <w:rPr>
          <w:rFonts w:cs="Arial"/>
          <w:sz w:val="20"/>
          <w:szCs w:val="20"/>
        </w:rPr>
      </w:pPr>
    </w:p>
    <w:sectPr w:rsidR="003A6C1B" w:rsidRPr="00952F81" w:rsidSect="00046D70">
      <w:headerReference w:type="default" r:id="rId10"/>
      <w:footerReference w:type="default" r:id="rId11"/>
      <w:pgSz w:w="11906" w:h="16838" w:code="9"/>
      <w:pgMar w:top="851" w:right="1134" w:bottom="851" w:left="1134"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A5" w:rsidRDefault="00D83AA5">
      <w:r>
        <w:separator/>
      </w:r>
    </w:p>
  </w:endnote>
  <w:endnote w:type="continuationSeparator" w:id="0">
    <w:p w:rsidR="00D83AA5" w:rsidRDefault="00D8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2672"/>
      <w:docPartObj>
        <w:docPartGallery w:val="Page Numbers (Bottom of Page)"/>
        <w:docPartUnique/>
      </w:docPartObj>
    </w:sdtPr>
    <w:sdtEndPr/>
    <w:sdtContent>
      <w:p w:rsidR="007F0DB3" w:rsidRDefault="007E5797">
        <w:pPr>
          <w:pStyle w:val="a6"/>
          <w:jc w:val="right"/>
        </w:pPr>
        <w:r>
          <w:fldChar w:fldCharType="begin"/>
        </w:r>
        <w:r>
          <w:instrText xml:space="preserve"> PAGE   \* MERGEFORMAT </w:instrText>
        </w:r>
        <w:r>
          <w:fldChar w:fldCharType="separate"/>
        </w:r>
        <w:r w:rsidR="00581223">
          <w:rPr>
            <w:noProof/>
          </w:rPr>
          <w:t>1</w:t>
        </w:r>
        <w:r>
          <w:rPr>
            <w:noProof/>
          </w:rPr>
          <w:fldChar w:fldCharType="end"/>
        </w:r>
      </w:p>
    </w:sdtContent>
  </w:sdt>
  <w:p w:rsidR="007F0DB3" w:rsidRDefault="007F0D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A5" w:rsidRDefault="00D83AA5">
      <w:r>
        <w:separator/>
      </w:r>
    </w:p>
  </w:footnote>
  <w:footnote w:type="continuationSeparator" w:id="0">
    <w:p w:rsidR="00D83AA5" w:rsidRDefault="00D83AA5">
      <w:r>
        <w:continuationSeparator/>
      </w:r>
    </w:p>
  </w:footnote>
  <w:footnote w:id="1">
    <w:p w:rsidR="00171978" w:rsidRPr="0066679C" w:rsidRDefault="00171978">
      <w:pPr>
        <w:pStyle w:val="ad"/>
        <w:rPr>
          <w:lang w:val="en-US"/>
        </w:rPr>
      </w:pPr>
      <w:r>
        <w:rPr>
          <w:rStyle w:val="af"/>
        </w:rPr>
        <w:footnoteRef/>
      </w:r>
      <w:r>
        <w:t xml:space="preserve"> </w:t>
      </w:r>
      <w:r w:rsidRPr="00371DC7">
        <w:rPr>
          <w:sz w:val="16"/>
          <w:szCs w:val="16"/>
        </w:rPr>
        <w:t>Для корпораций и финансовых институтов. Центральный контрагент – Банк «Национальный Клиринговый Центр» (Акционерное общество)</w:t>
      </w:r>
      <w:r w:rsidR="0003430D" w:rsidRPr="0003430D">
        <w:rPr>
          <w:sz w:val="16"/>
          <w:szCs w:val="16"/>
        </w:rPr>
        <w:t xml:space="preserve"> </w:t>
      </w:r>
      <w:r w:rsidR="0066679C" w:rsidRPr="0066679C">
        <w:rPr>
          <w:sz w:val="16"/>
          <w:szCs w:val="16"/>
        </w:rPr>
        <w:t xml:space="preserve">/ </w:t>
      </w:r>
      <w:r w:rsidR="0066679C" w:rsidRPr="00C95607">
        <w:rPr>
          <w:sz w:val="16"/>
          <w:szCs w:val="16"/>
          <w:lang w:val="en-US"/>
        </w:rPr>
        <w:t>For</w:t>
      </w:r>
      <w:r w:rsidR="0066679C" w:rsidRPr="0003430D">
        <w:rPr>
          <w:sz w:val="16"/>
          <w:szCs w:val="16"/>
        </w:rPr>
        <w:t xml:space="preserve"> </w:t>
      </w:r>
      <w:r w:rsidR="0066679C" w:rsidRPr="00C95607">
        <w:rPr>
          <w:sz w:val="16"/>
          <w:szCs w:val="16"/>
          <w:lang w:val="en-US"/>
        </w:rPr>
        <w:t>corporations</w:t>
      </w:r>
      <w:r w:rsidR="0066679C" w:rsidRPr="0003430D">
        <w:rPr>
          <w:sz w:val="16"/>
          <w:szCs w:val="16"/>
        </w:rPr>
        <w:t xml:space="preserve"> </w:t>
      </w:r>
      <w:r w:rsidR="0066679C" w:rsidRPr="00C95607">
        <w:rPr>
          <w:sz w:val="16"/>
          <w:szCs w:val="16"/>
          <w:lang w:val="en-US"/>
        </w:rPr>
        <w:t>and</w:t>
      </w:r>
      <w:r w:rsidR="0066679C" w:rsidRPr="0003430D">
        <w:rPr>
          <w:sz w:val="16"/>
          <w:szCs w:val="16"/>
        </w:rPr>
        <w:t xml:space="preserve"> </w:t>
      </w:r>
      <w:r w:rsidR="0066679C" w:rsidRPr="00C95607">
        <w:rPr>
          <w:sz w:val="16"/>
          <w:szCs w:val="16"/>
          <w:lang w:val="en-US"/>
        </w:rPr>
        <w:t>financial</w:t>
      </w:r>
      <w:r w:rsidR="0066679C" w:rsidRPr="0003430D">
        <w:rPr>
          <w:sz w:val="16"/>
          <w:szCs w:val="16"/>
        </w:rPr>
        <w:t xml:space="preserve"> </w:t>
      </w:r>
      <w:r w:rsidR="0066679C" w:rsidRPr="00C95607">
        <w:rPr>
          <w:sz w:val="16"/>
          <w:szCs w:val="16"/>
          <w:lang w:val="en-US"/>
        </w:rPr>
        <w:t>institutions</w:t>
      </w:r>
      <w:r w:rsidR="0066679C" w:rsidRPr="0003430D">
        <w:rPr>
          <w:sz w:val="16"/>
          <w:szCs w:val="16"/>
        </w:rPr>
        <w:t xml:space="preserve">. </w:t>
      </w:r>
      <w:r w:rsidR="0066679C" w:rsidRPr="00C95607">
        <w:rPr>
          <w:sz w:val="16"/>
          <w:szCs w:val="16"/>
          <w:lang w:val="en-US"/>
        </w:rPr>
        <w:t>The central counterparty is the National Clearing Center Bank (Joint Stock Company)</w:t>
      </w:r>
    </w:p>
  </w:footnote>
  <w:footnote w:id="2">
    <w:p w:rsidR="00171978" w:rsidRPr="0066679C" w:rsidRDefault="00171978" w:rsidP="00641431">
      <w:pPr>
        <w:pStyle w:val="ad"/>
        <w:rPr>
          <w:sz w:val="16"/>
          <w:szCs w:val="16"/>
          <w:lang w:val="en-US"/>
        </w:rPr>
      </w:pPr>
      <w:r w:rsidRPr="00641431">
        <w:rPr>
          <w:rStyle w:val="af"/>
          <w:sz w:val="16"/>
          <w:szCs w:val="16"/>
        </w:rPr>
        <w:footnoteRef/>
      </w:r>
      <w:r w:rsidRPr="0066679C">
        <w:rPr>
          <w:sz w:val="16"/>
          <w:szCs w:val="16"/>
          <w:lang w:val="en-US"/>
        </w:rPr>
        <w:t xml:space="preserve"> </w:t>
      </w:r>
      <w:r w:rsidRPr="00641431">
        <w:rPr>
          <w:sz w:val="16"/>
          <w:szCs w:val="16"/>
        </w:rPr>
        <w:t>Выбор</w:t>
      </w:r>
      <w:r w:rsidRPr="0066679C">
        <w:rPr>
          <w:sz w:val="16"/>
          <w:szCs w:val="16"/>
          <w:lang w:val="en-US"/>
        </w:rPr>
        <w:t xml:space="preserve"> </w:t>
      </w:r>
      <w:r w:rsidRPr="00641431">
        <w:rPr>
          <w:sz w:val="16"/>
          <w:szCs w:val="16"/>
        </w:rPr>
        <w:t>данного</w:t>
      </w:r>
      <w:r w:rsidRPr="0066679C">
        <w:rPr>
          <w:sz w:val="16"/>
          <w:szCs w:val="16"/>
          <w:lang w:val="en-US"/>
        </w:rPr>
        <w:t xml:space="preserve"> </w:t>
      </w:r>
      <w:r w:rsidRPr="00641431">
        <w:rPr>
          <w:sz w:val="16"/>
          <w:szCs w:val="16"/>
        </w:rPr>
        <w:t>вида</w:t>
      </w:r>
      <w:r w:rsidRPr="0066679C">
        <w:rPr>
          <w:sz w:val="16"/>
          <w:szCs w:val="16"/>
          <w:lang w:val="en-US"/>
        </w:rPr>
        <w:t xml:space="preserve"> </w:t>
      </w:r>
      <w:r w:rsidRPr="00641431">
        <w:rPr>
          <w:sz w:val="16"/>
          <w:szCs w:val="16"/>
        </w:rPr>
        <w:t>сделок</w:t>
      </w:r>
      <w:r w:rsidRPr="0066679C">
        <w:rPr>
          <w:sz w:val="16"/>
          <w:szCs w:val="16"/>
          <w:lang w:val="en-US"/>
        </w:rPr>
        <w:t xml:space="preserve"> </w:t>
      </w:r>
      <w:r w:rsidRPr="00641431">
        <w:rPr>
          <w:sz w:val="16"/>
          <w:szCs w:val="16"/>
        </w:rPr>
        <w:t>автоматически</w:t>
      </w:r>
      <w:r w:rsidRPr="0066679C">
        <w:rPr>
          <w:sz w:val="16"/>
          <w:szCs w:val="16"/>
          <w:lang w:val="en-US"/>
        </w:rPr>
        <w:t xml:space="preserve"> </w:t>
      </w:r>
      <w:r w:rsidRPr="00641431">
        <w:rPr>
          <w:sz w:val="16"/>
          <w:szCs w:val="16"/>
        </w:rPr>
        <w:t>подразумевает</w:t>
      </w:r>
      <w:r w:rsidRPr="0066679C">
        <w:rPr>
          <w:sz w:val="16"/>
          <w:szCs w:val="16"/>
          <w:lang w:val="en-US"/>
        </w:rPr>
        <w:t xml:space="preserve"> </w:t>
      </w:r>
      <w:r w:rsidRPr="00641431">
        <w:rPr>
          <w:sz w:val="16"/>
          <w:szCs w:val="16"/>
        </w:rPr>
        <w:t>выбор</w:t>
      </w:r>
      <w:r w:rsidRPr="0066679C">
        <w:rPr>
          <w:sz w:val="16"/>
          <w:szCs w:val="16"/>
          <w:lang w:val="en-US"/>
        </w:rPr>
        <w:t xml:space="preserve"> </w:t>
      </w:r>
      <w:r w:rsidRPr="00641431">
        <w:rPr>
          <w:sz w:val="16"/>
          <w:szCs w:val="16"/>
        </w:rPr>
        <w:t>Инвестором</w:t>
      </w:r>
      <w:r w:rsidRPr="0066679C">
        <w:rPr>
          <w:sz w:val="16"/>
          <w:szCs w:val="16"/>
          <w:lang w:val="en-US"/>
        </w:rPr>
        <w:t xml:space="preserve"> </w:t>
      </w:r>
      <w:r w:rsidRPr="00641431">
        <w:rPr>
          <w:sz w:val="16"/>
          <w:szCs w:val="16"/>
        </w:rPr>
        <w:t>Торговой</w:t>
      </w:r>
      <w:r w:rsidRPr="0066679C">
        <w:rPr>
          <w:sz w:val="16"/>
          <w:szCs w:val="16"/>
          <w:lang w:val="en-US"/>
        </w:rPr>
        <w:t xml:space="preserve"> </w:t>
      </w:r>
      <w:r w:rsidRPr="00641431">
        <w:rPr>
          <w:sz w:val="16"/>
          <w:szCs w:val="16"/>
        </w:rPr>
        <w:t>системы</w:t>
      </w:r>
      <w:r w:rsidRPr="0066679C">
        <w:rPr>
          <w:sz w:val="16"/>
          <w:szCs w:val="16"/>
          <w:lang w:val="en-US"/>
        </w:rPr>
        <w:t xml:space="preserve"> </w:t>
      </w:r>
      <w:r w:rsidRPr="00641431">
        <w:rPr>
          <w:sz w:val="16"/>
          <w:szCs w:val="16"/>
          <w:lang w:val="en-US"/>
        </w:rPr>
        <w:t>FORTS</w:t>
      </w:r>
      <w:r w:rsidR="0066679C">
        <w:rPr>
          <w:sz w:val="16"/>
          <w:szCs w:val="16"/>
          <w:lang w:val="en-US"/>
        </w:rPr>
        <w:t>/</w:t>
      </w:r>
      <w:r w:rsidR="0066679C" w:rsidRPr="0066679C">
        <w:rPr>
          <w:sz w:val="16"/>
          <w:szCs w:val="16"/>
          <w:lang w:val="en-US"/>
        </w:rPr>
        <w:t xml:space="preserve"> </w:t>
      </w:r>
      <w:r w:rsidR="0066679C">
        <w:rPr>
          <w:sz w:val="16"/>
          <w:szCs w:val="16"/>
          <w:lang w:val="en-US"/>
        </w:rPr>
        <w:t>Choosing</w:t>
      </w:r>
      <w:r w:rsidR="0066679C" w:rsidRPr="00C95607">
        <w:rPr>
          <w:sz w:val="16"/>
          <w:szCs w:val="16"/>
          <w:lang w:val="en-US"/>
        </w:rPr>
        <w:t xml:space="preserve"> this type of </w:t>
      </w:r>
      <w:r w:rsidR="0066679C">
        <w:rPr>
          <w:sz w:val="16"/>
          <w:szCs w:val="16"/>
          <w:lang w:val="en-US"/>
        </w:rPr>
        <w:t xml:space="preserve">a </w:t>
      </w:r>
      <w:r w:rsidR="0066679C" w:rsidRPr="00C95607">
        <w:rPr>
          <w:sz w:val="16"/>
          <w:szCs w:val="16"/>
          <w:lang w:val="en-US"/>
        </w:rPr>
        <w:t>transaction automatically implies FORTS</w:t>
      </w:r>
      <w:r w:rsidR="0066679C">
        <w:rPr>
          <w:sz w:val="16"/>
          <w:szCs w:val="16"/>
          <w:lang w:val="en-US"/>
        </w:rPr>
        <w:t xml:space="preserve"> choosing</w:t>
      </w:r>
      <w:r w:rsidR="0066679C" w:rsidRPr="00C95607">
        <w:rPr>
          <w:sz w:val="16"/>
          <w:szCs w:val="16"/>
          <w:lang w:val="en-US"/>
        </w:rPr>
        <w:t xml:space="preserve"> by the Investor</w:t>
      </w:r>
    </w:p>
  </w:footnote>
  <w:footnote w:id="3">
    <w:p w:rsidR="00171978" w:rsidRPr="00641431" w:rsidRDefault="00171978" w:rsidP="00641431">
      <w:pPr>
        <w:autoSpaceDE w:val="0"/>
        <w:autoSpaceDN w:val="0"/>
        <w:adjustRightInd w:val="0"/>
        <w:rPr>
          <w:rFonts w:cs="Arial"/>
          <w:bCs/>
          <w:sz w:val="16"/>
          <w:szCs w:val="16"/>
        </w:rPr>
      </w:pPr>
      <w:r w:rsidRPr="00641431">
        <w:rPr>
          <w:rStyle w:val="af"/>
          <w:sz w:val="16"/>
          <w:szCs w:val="16"/>
        </w:rPr>
        <w:footnoteRef/>
      </w:r>
      <w:r w:rsidRPr="00641431">
        <w:rPr>
          <w:sz w:val="16"/>
          <w:szCs w:val="16"/>
        </w:rPr>
        <w:t xml:space="preserve"> </w:t>
      </w:r>
      <w:r w:rsidRPr="00641431">
        <w:rPr>
          <w:rFonts w:cs="Arial"/>
          <w:bCs/>
          <w:sz w:val="16"/>
          <w:szCs w:val="16"/>
        </w:rPr>
        <w:t xml:space="preserve">Заявки на совершение Сделок с Финансовыми инструментами для квалифицированных инвесторов имеют право подавать: </w:t>
      </w:r>
    </w:p>
    <w:p w:rsidR="00171978" w:rsidRPr="00641431" w:rsidRDefault="00171978" w:rsidP="00641431">
      <w:pPr>
        <w:autoSpaceDE w:val="0"/>
        <w:autoSpaceDN w:val="0"/>
        <w:adjustRightInd w:val="0"/>
        <w:rPr>
          <w:rFonts w:cs="Arial"/>
          <w:bCs/>
          <w:sz w:val="16"/>
          <w:szCs w:val="16"/>
        </w:rPr>
      </w:pPr>
      <w:r>
        <w:rPr>
          <w:rFonts w:cs="Arial"/>
          <w:bCs/>
          <w:sz w:val="16"/>
          <w:szCs w:val="16"/>
        </w:rPr>
        <w:t xml:space="preserve">- </w:t>
      </w:r>
      <w:r w:rsidRPr="00641431">
        <w:rPr>
          <w:rFonts w:cs="Arial"/>
          <w:bCs/>
          <w:sz w:val="16"/>
          <w:szCs w:val="16"/>
        </w:rPr>
        <w:t xml:space="preserve">Инвесторы, являющиеся квалифицированными инвесторами на основании Федерального закона от 22.04.1996 №39-ФЗ «О рынке ценных бумаг»; </w:t>
      </w:r>
    </w:p>
    <w:p w:rsidR="00171978" w:rsidRPr="00641431" w:rsidRDefault="00171978" w:rsidP="00641431">
      <w:pPr>
        <w:autoSpaceDE w:val="0"/>
        <w:autoSpaceDN w:val="0"/>
        <w:adjustRightInd w:val="0"/>
        <w:rPr>
          <w:rFonts w:cs="Arial"/>
          <w:bCs/>
          <w:sz w:val="16"/>
          <w:szCs w:val="16"/>
        </w:rPr>
      </w:pPr>
      <w:r>
        <w:rPr>
          <w:rFonts w:cs="Arial"/>
          <w:bCs/>
          <w:sz w:val="16"/>
          <w:szCs w:val="16"/>
        </w:rPr>
        <w:t>-</w:t>
      </w:r>
      <w:r w:rsidRPr="00641431">
        <w:rPr>
          <w:rFonts w:cs="Arial"/>
          <w:bCs/>
          <w:sz w:val="16"/>
          <w:szCs w:val="16"/>
        </w:rPr>
        <w:t xml:space="preserve"> Инвесторы, признанные квалифицированными инвесторами Банком в порядке, установленном нормативными правовыми актами Российской Федерации и Регламентом признания лиц квалифицированными инвесторами;</w:t>
      </w:r>
    </w:p>
    <w:p w:rsidR="0066679C" w:rsidRPr="00C95607" w:rsidRDefault="00171978" w:rsidP="0066679C">
      <w:pPr>
        <w:autoSpaceDE w:val="0"/>
        <w:autoSpaceDN w:val="0"/>
        <w:adjustRightInd w:val="0"/>
        <w:rPr>
          <w:rFonts w:cs="Arial"/>
          <w:bCs/>
          <w:sz w:val="16"/>
          <w:szCs w:val="16"/>
          <w:lang w:val="en-US"/>
        </w:rPr>
      </w:pPr>
      <w:r>
        <w:rPr>
          <w:rFonts w:cs="Arial"/>
          <w:bCs/>
          <w:sz w:val="16"/>
          <w:szCs w:val="16"/>
        </w:rPr>
        <w:t>-</w:t>
      </w:r>
      <w:r w:rsidRPr="00641431">
        <w:rPr>
          <w:rFonts w:cs="Arial"/>
          <w:bCs/>
          <w:sz w:val="16"/>
          <w:szCs w:val="16"/>
        </w:rPr>
        <w:t xml:space="preserve"> </w:t>
      </w:r>
      <w:r w:rsidRPr="00641431">
        <w:rPr>
          <w:rFonts w:cs="Arial"/>
          <w:sz w:val="16"/>
          <w:szCs w:val="16"/>
        </w:rPr>
        <w:t xml:space="preserve">Инвесторы, которые приобрели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а также в иных случаях, установленных </w:t>
      </w:r>
      <w:r w:rsidRPr="00641431">
        <w:rPr>
          <w:rFonts w:cs="Arial"/>
          <w:bCs/>
          <w:sz w:val="16"/>
          <w:szCs w:val="16"/>
        </w:rPr>
        <w:t>пунктами 3 и 4 статьи 27.6. Федерального</w:t>
      </w:r>
      <w:r w:rsidRPr="0066679C">
        <w:rPr>
          <w:rFonts w:cs="Arial"/>
          <w:bCs/>
          <w:sz w:val="16"/>
          <w:szCs w:val="16"/>
          <w:lang w:val="en-US"/>
        </w:rPr>
        <w:t xml:space="preserve"> </w:t>
      </w:r>
      <w:r w:rsidRPr="00641431">
        <w:rPr>
          <w:rFonts w:cs="Arial"/>
          <w:bCs/>
          <w:sz w:val="16"/>
          <w:szCs w:val="16"/>
        </w:rPr>
        <w:t>закона</w:t>
      </w:r>
      <w:r w:rsidRPr="0066679C">
        <w:rPr>
          <w:rFonts w:cs="Arial"/>
          <w:bCs/>
          <w:sz w:val="16"/>
          <w:szCs w:val="16"/>
          <w:lang w:val="en-US"/>
        </w:rPr>
        <w:t xml:space="preserve"> </w:t>
      </w:r>
      <w:r w:rsidRPr="00641431">
        <w:rPr>
          <w:rFonts w:cs="Arial"/>
          <w:bCs/>
          <w:sz w:val="16"/>
          <w:szCs w:val="16"/>
        </w:rPr>
        <w:t>от</w:t>
      </w:r>
      <w:r w:rsidRPr="0066679C">
        <w:rPr>
          <w:rFonts w:cs="Arial"/>
          <w:bCs/>
          <w:sz w:val="16"/>
          <w:szCs w:val="16"/>
          <w:lang w:val="en-US"/>
        </w:rPr>
        <w:t xml:space="preserve"> 22.04.1996 № 39-</w:t>
      </w:r>
      <w:r w:rsidRPr="00641431">
        <w:rPr>
          <w:rFonts w:cs="Arial"/>
          <w:bCs/>
          <w:sz w:val="16"/>
          <w:szCs w:val="16"/>
        </w:rPr>
        <w:t>ФЗ</w:t>
      </w:r>
      <w:r w:rsidRPr="0066679C">
        <w:rPr>
          <w:rFonts w:cs="Arial"/>
          <w:bCs/>
          <w:sz w:val="16"/>
          <w:szCs w:val="16"/>
          <w:lang w:val="en-US"/>
        </w:rPr>
        <w:t xml:space="preserve"> «</w:t>
      </w:r>
      <w:r w:rsidRPr="00641431">
        <w:rPr>
          <w:rFonts w:cs="Arial"/>
          <w:bCs/>
          <w:sz w:val="16"/>
          <w:szCs w:val="16"/>
        </w:rPr>
        <w:t>О</w:t>
      </w:r>
      <w:r w:rsidRPr="0066679C">
        <w:rPr>
          <w:rFonts w:cs="Arial"/>
          <w:bCs/>
          <w:sz w:val="16"/>
          <w:szCs w:val="16"/>
          <w:lang w:val="en-US"/>
        </w:rPr>
        <w:t xml:space="preserve"> </w:t>
      </w:r>
      <w:r w:rsidRPr="00641431">
        <w:rPr>
          <w:rFonts w:cs="Arial"/>
          <w:bCs/>
          <w:sz w:val="16"/>
          <w:szCs w:val="16"/>
        </w:rPr>
        <w:t>рынке</w:t>
      </w:r>
      <w:r w:rsidRPr="0066679C">
        <w:rPr>
          <w:rFonts w:cs="Arial"/>
          <w:bCs/>
          <w:sz w:val="16"/>
          <w:szCs w:val="16"/>
          <w:lang w:val="en-US"/>
        </w:rPr>
        <w:t xml:space="preserve"> </w:t>
      </w:r>
      <w:r w:rsidRPr="00641431">
        <w:rPr>
          <w:rFonts w:cs="Arial"/>
          <w:bCs/>
          <w:sz w:val="16"/>
          <w:szCs w:val="16"/>
        </w:rPr>
        <w:t>ценных</w:t>
      </w:r>
      <w:r w:rsidRPr="0066679C">
        <w:rPr>
          <w:rFonts w:cs="Arial"/>
          <w:bCs/>
          <w:sz w:val="16"/>
          <w:szCs w:val="16"/>
          <w:lang w:val="en-US"/>
        </w:rPr>
        <w:t xml:space="preserve"> </w:t>
      </w:r>
      <w:r w:rsidRPr="00641431">
        <w:rPr>
          <w:rFonts w:cs="Arial"/>
          <w:bCs/>
          <w:sz w:val="16"/>
          <w:szCs w:val="16"/>
        </w:rPr>
        <w:t>бумаг</w:t>
      </w:r>
      <w:r w:rsidRPr="0066679C">
        <w:rPr>
          <w:rFonts w:cs="Arial"/>
          <w:bCs/>
          <w:sz w:val="16"/>
          <w:szCs w:val="16"/>
          <w:lang w:val="en-US"/>
        </w:rPr>
        <w:t>».</w:t>
      </w:r>
      <w:r w:rsidR="0066679C">
        <w:rPr>
          <w:rFonts w:cs="Arial"/>
          <w:bCs/>
          <w:sz w:val="16"/>
          <w:szCs w:val="16"/>
          <w:lang w:val="en-US"/>
        </w:rPr>
        <w:t xml:space="preserve"> /</w:t>
      </w:r>
      <w:r w:rsidR="0066679C" w:rsidRPr="0066679C">
        <w:rPr>
          <w:rFonts w:cs="Arial"/>
          <w:bCs/>
          <w:sz w:val="16"/>
          <w:szCs w:val="16"/>
          <w:lang w:val="en-US"/>
        </w:rPr>
        <w:t xml:space="preserve"> </w:t>
      </w:r>
      <w:r w:rsidR="0066679C">
        <w:rPr>
          <w:rFonts w:cs="Arial"/>
          <w:bCs/>
          <w:sz w:val="16"/>
          <w:szCs w:val="16"/>
          <w:lang w:val="en-US"/>
        </w:rPr>
        <w:t>Orders</w:t>
      </w:r>
      <w:r w:rsidR="0066679C" w:rsidRPr="00C95607">
        <w:rPr>
          <w:rFonts w:cs="Arial"/>
          <w:bCs/>
          <w:sz w:val="16"/>
          <w:szCs w:val="16"/>
          <w:lang w:val="en-US"/>
        </w:rPr>
        <w:t xml:space="preserve"> for transactions </w:t>
      </w:r>
      <w:r w:rsidR="0066679C">
        <w:rPr>
          <w:rFonts w:cs="Arial"/>
          <w:bCs/>
          <w:sz w:val="16"/>
          <w:szCs w:val="16"/>
          <w:lang w:val="en-US"/>
        </w:rPr>
        <w:t>in</w:t>
      </w:r>
      <w:r w:rsidR="0066679C" w:rsidRPr="00C95607">
        <w:rPr>
          <w:rFonts w:cs="Arial"/>
          <w:bCs/>
          <w:sz w:val="16"/>
          <w:szCs w:val="16"/>
          <w:lang w:val="en-US"/>
        </w:rPr>
        <w:t xml:space="preserve"> financial instruments for qualified investors </w:t>
      </w:r>
      <w:r w:rsidR="0066679C">
        <w:rPr>
          <w:rFonts w:cs="Arial"/>
          <w:bCs/>
          <w:sz w:val="16"/>
          <w:szCs w:val="16"/>
          <w:lang w:val="en-US"/>
        </w:rPr>
        <w:t>may be</w:t>
      </w:r>
      <w:r w:rsidR="0066679C" w:rsidRPr="00C95607">
        <w:rPr>
          <w:rFonts w:cs="Arial"/>
          <w:bCs/>
          <w:sz w:val="16"/>
          <w:szCs w:val="16"/>
          <w:lang w:val="en-US"/>
        </w:rPr>
        <w:t xml:space="preserve"> submit</w:t>
      </w:r>
      <w:r w:rsidR="0066679C">
        <w:rPr>
          <w:rFonts w:cs="Arial"/>
          <w:bCs/>
          <w:sz w:val="16"/>
          <w:szCs w:val="16"/>
          <w:lang w:val="en-US"/>
        </w:rPr>
        <w:t>ted by</w:t>
      </w:r>
      <w:r w:rsidR="0066679C" w:rsidRPr="00C95607">
        <w:rPr>
          <w:rFonts w:cs="Arial"/>
          <w:bCs/>
          <w:sz w:val="16"/>
          <w:szCs w:val="16"/>
          <w:lang w:val="en-US"/>
        </w:rPr>
        <w:t>:</w:t>
      </w:r>
    </w:p>
    <w:p w:rsidR="0066679C" w:rsidRPr="00C95607" w:rsidRDefault="0066679C" w:rsidP="0066679C">
      <w:pPr>
        <w:autoSpaceDE w:val="0"/>
        <w:autoSpaceDN w:val="0"/>
        <w:adjustRightInd w:val="0"/>
        <w:rPr>
          <w:rFonts w:cs="Arial"/>
          <w:bCs/>
          <w:sz w:val="16"/>
          <w:szCs w:val="16"/>
          <w:lang w:val="en-US"/>
        </w:rPr>
      </w:pPr>
      <w:r w:rsidRPr="00C95607">
        <w:rPr>
          <w:rFonts w:cs="Arial"/>
          <w:bCs/>
          <w:sz w:val="16"/>
          <w:szCs w:val="16"/>
          <w:lang w:val="en-US"/>
        </w:rPr>
        <w:t xml:space="preserve">- Investors who are qualified investors </w:t>
      </w:r>
      <w:r>
        <w:rPr>
          <w:rFonts w:cs="Arial"/>
          <w:bCs/>
          <w:sz w:val="16"/>
          <w:szCs w:val="16"/>
          <w:lang w:val="en-US"/>
        </w:rPr>
        <w:t>under</w:t>
      </w:r>
      <w:r w:rsidRPr="00C95607">
        <w:rPr>
          <w:rFonts w:cs="Arial"/>
          <w:bCs/>
          <w:sz w:val="16"/>
          <w:szCs w:val="16"/>
          <w:lang w:val="en-US"/>
        </w:rPr>
        <w:t xml:space="preserve"> Federal Law No. 39-FZ </w:t>
      </w:r>
      <w:r>
        <w:rPr>
          <w:rFonts w:cs="Arial"/>
          <w:bCs/>
          <w:sz w:val="16"/>
          <w:szCs w:val="16"/>
          <w:lang w:val="en-US"/>
        </w:rPr>
        <w:t xml:space="preserve">dated </w:t>
      </w:r>
      <w:r w:rsidRPr="00C95607">
        <w:rPr>
          <w:rFonts w:cs="Arial"/>
          <w:bCs/>
          <w:sz w:val="16"/>
          <w:szCs w:val="16"/>
          <w:lang w:val="en-US"/>
        </w:rPr>
        <w:t>22</w:t>
      </w:r>
      <w:r>
        <w:rPr>
          <w:rFonts w:cs="Arial"/>
          <w:bCs/>
          <w:sz w:val="16"/>
          <w:szCs w:val="16"/>
          <w:lang w:val="en-US"/>
        </w:rPr>
        <w:t>.04.</w:t>
      </w:r>
      <w:r w:rsidRPr="00C95607">
        <w:rPr>
          <w:rFonts w:cs="Arial"/>
          <w:bCs/>
          <w:sz w:val="16"/>
          <w:szCs w:val="16"/>
          <w:lang w:val="en-US"/>
        </w:rPr>
        <w:t xml:space="preserve">1996 "On the Securities Market"; </w:t>
      </w:r>
    </w:p>
    <w:p w:rsidR="0066679C" w:rsidRPr="00C95607" w:rsidRDefault="0066679C" w:rsidP="0066679C">
      <w:pPr>
        <w:autoSpaceDE w:val="0"/>
        <w:autoSpaceDN w:val="0"/>
        <w:adjustRightInd w:val="0"/>
        <w:rPr>
          <w:rFonts w:cs="Arial"/>
          <w:bCs/>
          <w:sz w:val="16"/>
          <w:szCs w:val="16"/>
          <w:lang w:val="en-US"/>
        </w:rPr>
      </w:pPr>
      <w:r w:rsidRPr="00C95607">
        <w:rPr>
          <w:rFonts w:cs="Arial"/>
          <w:bCs/>
          <w:sz w:val="16"/>
          <w:szCs w:val="16"/>
          <w:lang w:val="en-US"/>
        </w:rPr>
        <w:t xml:space="preserve">- Investors recognized </w:t>
      </w:r>
      <w:r>
        <w:rPr>
          <w:rFonts w:cs="Arial"/>
          <w:bCs/>
          <w:sz w:val="16"/>
          <w:szCs w:val="16"/>
          <w:lang w:val="en-US"/>
        </w:rPr>
        <w:t>as</w:t>
      </w:r>
      <w:r w:rsidRPr="00C95607">
        <w:rPr>
          <w:rFonts w:cs="Arial"/>
          <w:bCs/>
          <w:sz w:val="16"/>
          <w:szCs w:val="16"/>
          <w:lang w:val="en-US"/>
        </w:rPr>
        <w:t xml:space="preserve"> qualified investors by the Bank in accordance with the procedure established by the regulatory legal acts of the Russian Federation and the Rules for </w:t>
      </w:r>
      <w:r>
        <w:rPr>
          <w:rFonts w:cs="Arial"/>
          <w:bCs/>
          <w:sz w:val="16"/>
          <w:szCs w:val="16"/>
          <w:lang w:val="en-US"/>
        </w:rPr>
        <w:t>r</w:t>
      </w:r>
      <w:r w:rsidRPr="00C95607">
        <w:rPr>
          <w:rFonts w:cs="Arial"/>
          <w:bCs/>
          <w:sz w:val="16"/>
          <w:szCs w:val="16"/>
          <w:lang w:val="en-US"/>
        </w:rPr>
        <w:t>ecogni</w:t>
      </w:r>
      <w:r>
        <w:rPr>
          <w:rFonts w:cs="Arial"/>
          <w:bCs/>
          <w:sz w:val="16"/>
          <w:szCs w:val="16"/>
          <w:lang w:val="en-US"/>
        </w:rPr>
        <w:t>zing</w:t>
      </w:r>
      <w:r w:rsidRPr="00C95607">
        <w:rPr>
          <w:rFonts w:cs="Arial"/>
          <w:bCs/>
          <w:sz w:val="16"/>
          <w:szCs w:val="16"/>
          <w:lang w:val="en-US"/>
        </w:rPr>
        <w:t xml:space="preserve"> </w:t>
      </w:r>
      <w:r>
        <w:rPr>
          <w:rFonts w:cs="Arial"/>
          <w:bCs/>
          <w:sz w:val="16"/>
          <w:szCs w:val="16"/>
          <w:lang w:val="en-US"/>
        </w:rPr>
        <w:t>p</w:t>
      </w:r>
      <w:r w:rsidRPr="00C95607">
        <w:rPr>
          <w:rFonts w:cs="Arial"/>
          <w:bCs/>
          <w:sz w:val="16"/>
          <w:szCs w:val="16"/>
          <w:lang w:val="en-US"/>
        </w:rPr>
        <w:t xml:space="preserve">ersons </w:t>
      </w:r>
      <w:r>
        <w:rPr>
          <w:rFonts w:cs="Arial"/>
          <w:bCs/>
          <w:sz w:val="16"/>
          <w:szCs w:val="16"/>
          <w:lang w:val="en-US"/>
        </w:rPr>
        <w:t>as</w:t>
      </w:r>
      <w:r w:rsidRPr="00C95607">
        <w:rPr>
          <w:rFonts w:cs="Arial"/>
          <w:bCs/>
          <w:sz w:val="16"/>
          <w:szCs w:val="16"/>
          <w:lang w:val="en-US"/>
        </w:rPr>
        <w:t xml:space="preserve"> </w:t>
      </w:r>
      <w:r>
        <w:rPr>
          <w:rFonts w:cs="Arial"/>
          <w:bCs/>
          <w:sz w:val="16"/>
          <w:szCs w:val="16"/>
          <w:lang w:val="en-US"/>
        </w:rPr>
        <w:t>q</w:t>
      </w:r>
      <w:r w:rsidRPr="00C95607">
        <w:rPr>
          <w:rFonts w:cs="Arial"/>
          <w:bCs/>
          <w:sz w:val="16"/>
          <w:szCs w:val="16"/>
          <w:lang w:val="en-US"/>
        </w:rPr>
        <w:t xml:space="preserve">ualified </w:t>
      </w:r>
      <w:r>
        <w:rPr>
          <w:rFonts w:cs="Arial"/>
          <w:bCs/>
          <w:sz w:val="16"/>
          <w:szCs w:val="16"/>
          <w:lang w:val="en-US"/>
        </w:rPr>
        <w:t>i</w:t>
      </w:r>
      <w:r w:rsidRPr="00C95607">
        <w:rPr>
          <w:rFonts w:cs="Arial"/>
          <w:bCs/>
          <w:sz w:val="16"/>
          <w:szCs w:val="16"/>
          <w:lang w:val="en-US"/>
        </w:rPr>
        <w:t>nvestors;</w:t>
      </w:r>
    </w:p>
    <w:p w:rsidR="00171978" w:rsidRPr="0066679C" w:rsidRDefault="0066679C" w:rsidP="0066679C">
      <w:pPr>
        <w:pStyle w:val="ad"/>
        <w:rPr>
          <w:sz w:val="16"/>
          <w:szCs w:val="16"/>
          <w:lang w:val="en-US"/>
        </w:rPr>
      </w:pPr>
      <w:r w:rsidRPr="00C95607">
        <w:rPr>
          <w:rFonts w:cs="Arial"/>
          <w:bCs/>
          <w:sz w:val="16"/>
          <w:szCs w:val="16"/>
          <w:lang w:val="en-US"/>
        </w:rPr>
        <w:t xml:space="preserve">- </w:t>
      </w:r>
      <w:r w:rsidRPr="00C95607">
        <w:rPr>
          <w:rFonts w:cs="Arial"/>
          <w:sz w:val="16"/>
          <w:szCs w:val="16"/>
          <w:lang w:val="en-US"/>
        </w:rPr>
        <w:t xml:space="preserve">Investors who purchased Securities </w:t>
      </w:r>
      <w:r>
        <w:rPr>
          <w:rFonts w:cs="Arial"/>
          <w:sz w:val="16"/>
          <w:szCs w:val="16"/>
          <w:lang w:val="en-US"/>
        </w:rPr>
        <w:t>by way of</w:t>
      </w:r>
      <w:r w:rsidRPr="00C95607">
        <w:rPr>
          <w:rFonts w:cs="Arial"/>
          <w:sz w:val="16"/>
          <w:szCs w:val="16"/>
          <w:lang w:val="en-US"/>
        </w:rPr>
        <w:t xml:space="preserve"> universal succession, conversion, including </w:t>
      </w:r>
      <w:r>
        <w:rPr>
          <w:rFonts w:cs="Arial"/>
          <w:sz w:val="16"/>
          <w:szCs w:val="16"/>
          <w:lang w:val="en-US"/>
        </w:rPr>
        <w:t xml:space="preserve">on </w:t>
      </w:r>
      <w:r w:rsidRPr="00C95607">
        <w:rPr>
          <w:rFonts w:cs="Arial"/>
          <w:sz w:val="16"/>
          <w:szCs w:val="16"/>
          <w:lang w:val="en-US"/>
        </w:rPr>
        <w:t xml:space="preserve">reorganization, distribution of the property of the liquidated legal entity, as well as in other cases </w:t>
      </w:r>
      <w:r>
        <w:rPr>
          <w:rFonts w:cs="Arial"/>
          <w:sz w:val="16"/>
          <w:szCs w:val="16"/>
          <w:lang w:val="en-US"/>
        </w:rPr>
        <w:t>as set forth</w:t>
      </w:r>
      <w:r w:rsidRPr="00C95607">
        <w:rPr>
          <w:rFonts w:cs="Arial"/>
          <w:sz w:val="16"/>
          <w:szCs w:val="16"/>
          <w:lang w:val="en-US"/>
        </w:rPr>
        <w:t xml:space="preserve"> in clauses 3 and 4 of Article 27.6. Federal Law No. 39-</w:t>
      </w:r>
      <w:r w:rsidRPr="0075005B">
        <w:rPr>
          <w:rFonts w:cs="Arial"/>
          <w:bCs/>
          <w:sz w:val="16"/>
          <w:szCs w:val="16"/>
          <w:lang w:val="en-US"/>
        </w:rPr>
        <w:t xml:space="preserve"> </w:t>
      </w:r>
      <w:r w:rsidRPr="00C95607">
        <w:rPr>
          <w:rFonts w:cs="Arial"/>
          <w:bCs/>
          <w:sz w:val="16"/>
          <w:szCs w:val="16"/>
          <w:lang w:val="en-US"/>
        </w:rPr>
        <w:t xml:space="preserve">FZ </w:t>
      </w:r>
      <w:r>
        <w:rPr>
          <w:rFonts w:cs="Arial"/>
          <w:bCs/>
          <w:sz w:val="16"/>
          <w:szCs w:val="16"/>
          <w:lang w:val="en-US"/>
        </w:rPr>
        <w:t xml:space="preserve">dated </w:t>
      </w:r>
      <w:r w:rsidRPr="00C95607">
        <w:rPr>
          <w:rFonts w:cs="Arial"/>
          <w:bCs/>
          <w:sz w:val="16"/>
          <w:szCs w:val="16"/>
          <w:lang w:val="en-US"/>
        </w:rPr>
        <w:t>22</w:t>
      </w:r>
      <w:r>
        <w:rPr>
          <w:rFonts w:cs="Arial"/>
          <w:bCs/>
          <w:sz w:val="16"/>
          <w:szCs w:val="16"/>
          <w:lang w:val="en-US"/>
        </w:rPr>
        <w:t>.04.</w:t>
      </w:r>
      <w:r w:rsidRPr="00C95607">
        <w:rPr>
          <w:rFonts w:cs="Arial"/>
          <w:bCs/>
          <w:sz w:val="16"/>
          <w:szCs w:val="16"/>
          <w:lang w:val="en-US"/>
        </w:rPr>
        <w:t>1996 "On the Securities Market".</w:t>
      </w:r>
    </w:p>
  </w:footnote>
  <w:footnote w:id="4">
    <w:p w:rsidR="00B96D28" w:rsidRPr="0003430D" w:rsidRDefault="00B96D28" w:rsidP="006E0F56">
      <w:pPr>
        <w:pStyle w:val="ad"/>
        <w:rPr>
          <w:lang w:val="en-US"/>
        </w:rPr>
      </w:pPr>
      <w:r>
        <w:rPr>
          <w:rStyle w:val="af"/>
        </w:rPr>
        <w:footnoteRef/>
      </w:r>
      <w:r w:rsidRPr="0003430D">
        <w:rPr>
          <w:lang w:val="en-US"/>
        </w:rPr>
        <w:t xml:space="preserve"> </w:t>
      </w:r>
      <w:r w:rsidRPr="0066679C">
        <w:rPr>
          <w:rFonts w:cs="Arial"/>
          <w:sz w:val="16"/>
          <w:szCs w:val="16"/>
        </w:rPr>
        <w:t>Под</w:t>
      </w:r>
      <w:r w:rsidRPr="0003430D">
        <w:rPr>
          <w:rFonts w:cs="Arial"/>
          <w:sz w:val="16"/>
          <w:szCs w:val="16"/>
          <w:lang w:val="en-US"/>
        </w:rPr>
        <w:t xml:space="preserve"> </w:t>
      </w:r>
      <w:r w:rsidRPr="0066679C">
        <w:rPr>
          <w:rFonts w:cs="Arial"/>
          <w:sz w:val="16"/>
          <w:szCs w:val="16"/>
        </w:rPr>
        <w:t>третьими</w:t>
      </w:r>
      <w:r w:rsidRPr="0003430D">
        <w:rPr>
          <w:rFonts w:cs="Arial"/>
          <w:sz w:val="16"/>
          <w:szCs w:val="16"/>
          <w:lang w:val="en-US"/>
        </w:rPr>
        <w:t xml:space="preserve"> </w:t>
      </w:r>
      <w:r w:rsidRPr="0066679C">
        <w:rPr>
          <w:rFonts w:cs="Arial"/>
          <w:sz w:val="16"/>
          <w:szCs w:val="16"/>
        </w:rPr>
        <w:t>лицами</w:t>
      </w:r>
      <w:r w:rsidRPr="0003430D">
        <w:rPr>
          <w:rFonts w:cs="Arial"/>
          <w:sz w:val="16"/>
          <w:szCs w:val="16"/>
          <w:lang w:val="en-US"/>
        </w:rPr>
        <w:t xml:space="preserve"> </w:t>
      </w:r>
      <w:r w:rsidRPr="0066679C">
        <w:rPr>
          <w:rFonts w:cs="Arial"/>
          <w:sz w:val="16"/>
          <w:szCs w:val="16"/>
        </w:rPr>
        <w:t>понимаются</w:t>
      </w:r>
      <w:r w:rsidRPr="0003430D">
        <w:rPr>
          <w:rFonts w:cs="Arial"/>
          <w:sz w:val="16"/>
          <w:szCs w:val="16"/>
          <w:lang w:val="en-US"/>
        </w:rPr>
        <w:t xml:space="preserve"> </w:t>
      </w:r>
      <w:r w:rsidRPr="0066679C">
        <w:rPr>
          <w:rFonts w:cs="Arial"/>
          <w:sz w:val="16"/>
          <w:szCs w:val="16"/>
        </w:rPr>
        <w:t>лица</w:t>
      </w:r>
      <w:r w:rsidRPr="0003430D">
        <w:rPr>
          <w:rFonts w:cs="Arial"/>
          <w:sz w:val="16"/>
          <w:szCs w:val="16"/>
          <w:lang w:val="en-US"/>
        </w:rPr>
        <w:t xml:space="preserve">, </w:t>
      </w:r>
      <w:r w:rsidRPr="0066679C">
        <w:rPr>
          <w:rFonts w:cs="Arial"/>
          <w:sz w:val="16"/>
          <w:szCs w:val="16"/>
        </w:rPr>
        <w:t>заключившие</w:t>
      </w:r>
      <w:r w:rsidRPr="0003430D">
        <w:rPr>
          <w:rFonts w:cs="Arial"/>
          <w:sz w:val="16"/>
          <w:szCs w:val="16"/>
          <w:lang w:val="en-US"/>
        </w:rPr>
        <w:t xml:space="preserve"> </w:t>
      </w:r>
      <w:r w:rsidRPr="0066679C">
        <w:rPr>
          <w:rFonts w:cs="Arial"/>
          <w:sz w:val="16"/>
          <w:szCs w:val="16"/>
        </w:rPr>
        <w:t>с</w:t>
      </w:r>
      <w:r w:rsidRPr="0003430D">
        <w:rPr>
          <w:rFonts w:cs="Arial"/>
          <w:sz w:val="16"/>
          <w:szCs w:val="16"/>
          <w:lang w:val="en-US"/>
        </w:rPr>
        <w:t xml:space="preserve"> </w:t>
      </w:r>
      <w:r w:rsidRPr="0066679C">
        <w:rPr>
          <w:rFonts w:cs="Arial"/>
          <w:sz w:val="16"/>
          <w:szCs w:val="16"/>
        </w:rPr>
        <w:t>Банком</w:t>
      </w:r>
      <w:r w:rsidRPr="0003430D">
        <w:rPr>
          <w:rFonts w:cs="Arial"/>
          <w:sz w:val="16"/>
          <w:szCs w:val="16"/>
          <w:lang w:val="en-US"/>
        </w:rPr>
        <w:t xml:space="preserve"> </w:t>
      </w:r>
      <w:r w:rsidRPr="0066679C">
        <w:rPr>
          <w:rFonts w:cs="Arial"/>
          <w:sz w:val="16"/>
          <w:szCs w:val="16"/>
        </w:rPr>
        <w:t>договор</w:t>
      </w:r>
      <w:r w:rsidRPr="0003430D">
        <w:rPr>
          <w:rFonts w:cs="Arial"/>
          <w:sz w:val="16"/>
          <w:szCs w:val="16"/>
          <w:lang w:val="en-US"/>
        </w:rPr>
        <w:t xml:space="preserve">, </w:t>
      </w:r>
      <w:r w:rsidRPr="0066679C">
        <w:rPr>
          <w:rFonts w:cs="Arial"/>
          <w:sz w:val="16"/>
          <w:szCs w:val="16"/>
        </w:rPr>
        <w:t>обеспечивающий</w:t>
      </w:r>
      <w:r w:rsidRPr="0003430D">
        <w:rPr>
          <w:rFonts w:cs="Arial"/>
          <w:sz w:val="16"/>
          <w:szCs w:val="16"/>
          <w:lang w:val="en-US"/>
        </w:rPr>
        <w:t xml:space="preserve"> </w:t>
      </w:r>
      <w:r w:rsidRPr="0066679C">
        <w:rPr>
          <w:rFonts w:cs="Arial"/>
          <w:sz w:val="16"/>
          <w:szCs w:val="16"/>
        </w:rPr>
        <w:t>соблюдение</w:t>
      </w:r>
      <w:r w:rsidRPr="0003430D">
        <w:rPr>
          <w:rFonts w:cs="Arial"/>
          <w:sz w:val="16"/>
          <w:szCs w:val="16"/>
          <w:lang w:val="en-US"/>
        </w:rPr>
        <w:t xml:space="preserve"> </w:t>
      </w:r>
      <w:r w:rsidRPr="0066679C">
        <w:rPr>
          <w:rFonts w:cs="Arial"/>
          <w:sz w:val="16"/>
          <w:szCs w:val="16"/>
        </w:rPr>
        <w:t>требований</w:t>
      </w:r>
      <w:r w:rsidRPr="0003430D">
        <w:rPr>
          <w:rFonts w:cs="Arial"/>
          <w:sz w:val="16"/>
          <w:szCs w:val="16"/>
          <w:lang w:val="en-US"/>
        </w:rPr>
        <w:t xml:space="preserve"> </w:t>
      </w:r>
      <w:r w:rsidRPr="0066679C">
        <w:rPr>
          <w:rFonts w:cs="Arial"/>
          <w:sz w:val="16"/>
          <w:szCs w:val="16"/>
        </w:rPr>
        <w:t>Федерального</w:t>
      </w:r>
      <w:r w:rsidRPr="0003430D">
        <w:rPr>
          <w:rFonts w:cs="Arial"/>
          <w:sz w:val="16"/>
          <w:szCs w:val="16"/>
          <w:lang w:val="en-US"/>
        </w:rPr>
        <w:t xml:space="preserve"> </w:t>
      </w:r>
      <w:r w:rsidRPr="0066679C">
        <w:rPr>
          <w:rFonts w:cs="Arial"/>
          <w:sz w:val="16"/>
          <w:szCs w:val="16"/>
        </w:rPr>
        <w:t>закона</w:t>
      </w:r>
      <w:r w:rsidRPr="0003430D">
        <w:rPr>
          <w:rFonts w:cs="Arial"/>
          <w:sz w:val="16"/>
          <w:szCs w:val="16"/>
          <w:lang w:val="en-US"/>
        </w:rPr>
        <w:t xml:space="preserve"> </w:t>
      </w:r>
      <w:r w:rsidRPr="0066679C">
        <w:rPr>
          <w:rFonts w:cs="Arial"/>
          <w:sz w:val="16"/>
          <w:szCs w:val="16"/>
        </w:rPr>
        <w:t>от</w:t>
      </w:r>
      <w:r w:rsidRPr="0003430D">
        <w:rPr>
          <w:rFonts w:cs="Arial"/>
          <w:sz w:val="16"/>
          <w:szCs w:val="16"/>
          <w:lang w:val="en-US"/>
        </w:rPr>
        <w:t xml:space="preserve"> 27.07.2006 № 152-</w:t>
      </w:r>
      <w:r w:rsidRPr="0066679C">
        <w:rPr>
          <w:rFonts w:cs="Arial"/>
          <w:sz w:val="16"/>
          <w:szCs w:val="16"/>
        </w:rPr>
        <w:t>ФЗ</w:t>
      </w:r>
      <w:r w:rsidRPr="0003430D">
        <w:rPr>
          <w:rFonts w:cs="Arial"/>
          <w:sz w:val="16"/>
          <w:szCs w:val="16"/>
          <w:lang w:val="en-US"/>
        </w:rPr>
        <w:t xml:space="preserve"> «</w:t>
      </w:r>
      <w:r w:rsidRPr="0066679C">
        <w:rPr>
          <w:rFonts w:cs="Arial"/>
          <w:sz w:val="16"/>
          <w:szCs w:val="16"/>
        </w:rPr>
        <w:t>О</w:t>
      </w:r>
      <w:r w:rsidRPr="0003430D">
        <w:rPr>
          <w:rFonts w:cs="Arial"/>
          <w:sz w:val="16"/>
          <w:szCs w:val="16"/>
          <w:lang w:val="en-US"/>
        </w:rPr>
        <w:t xml:space="preserve"> </w:t>
      </w:r>
      <w:r w:rsidRPr="0066679C">
        <w:rPr>
          <w:rFonts w:cs="Arial"/>
          <w:sz w:val="16"/>
          <w:szCs w:val="16"/>
        </w:rPr>
        <w:t>персональных</w:t>
      </w:r>
      <w:r w:rsidRPr="0003430D">
        <w:rPr>
          <w:rFonts w:cs="Arial"/>
          <w:sz w:val="16"/>
          <w:szCs w:val="16"/>
          <w:lang w:val="en-US"/>
        </w:rPr>
        <w:t xml:space="preserve"> </w:t>
      </w:r>
      <w:r w:rsidRPr="0066679C">
        <w:rPr>
          <w:rFonts w:cs="Arial"/>
          <w:sz w:val="16"/>
          <w:szCs w:val="16"/>
        </w:rPr>
        <w:t>данных</w:t>
      </w:r>
      <w:r w:rsidRPr="0003430D">
        <w:rPr>
          <w:rFonts w:cs="Arial"/>
          <w:sz w:val="16"/>
          <w:szCs w:val="16"/>
          <w:lang w:val="en-US"/>
        </w:rPr>
        <w:t>».</w:t>
      </w:r>
      <w:r w:rsidR="0066679C" w:rsidRPr="0003430D">
        <w:rPr>
          <w:rFonts w:cs="Arial"/>
          <w:sz w:val="16"/>
          <w:szCs w:val="16"/>
          <w:lang w:val="en-US"/>
        </w:rPr>
        <w:t xml:space="preserve"> / </w:t>
      </w:r>
      <w:r w:rsidR="0066679C" w:rsidRPr="0066679C">
        <w:rPr>
          <w:sz w:val="16"/>
          <w:szCs w:val="16"/>
          <w:lang w:val="en-US"/>
        </w:rPr>
        <w:t>Third</w:t>
      </w:r>
      <w:r w:rsidR="0066679C" w:rsidRPr="0003430D">
        <w:rPr>
          <w:sz w:val="16"/>
          <w:szCs w:val="16"/>
          <w:lang w:val="en-US"/>
        </w:rPr>
        <w:t xml:space="preserve"> </w:t>
      </w:r>
      <w:r w:rsidR="0066679C" w:rsidRPr="0066679C">
        <w:rPr>
          <w:sz w:val="16"/>
          <w:szCs w:val="16"/>
          <w:lang w:val="en-US"/>
        </w:rPr>
        <w:t>parties</w:t>
      </w:r>
      <w:r w:rsidR="0066679C" w:rsidRPr="0003430D">
        <w:rPr>
          <w:sz w:val="16"/>
          <w:szCs w:val="16"/>
          <w:lang w:val="en-US"/>
        </w:rPr>
        <w:t xml:space="preserve"> </w:t>
      </w:r>
      <w:r w:rsidR="0066679C" w:rsidRPr="0066679C">
        <w:rPr>
          <w:sz w:val="16"/>
          <w:szCs w:val="16"/>
          <w:lang w:val="en-US"/>
        </w:rPr>
        <w:t>are</w:t>
      </w:r>
      <w:r w:rsidR="0066679C" w:rsidRPr="0003430D">
        <w:rPr>
          <w:sz w:val="16"/>
          <w:szCs w:val="16"/>
          <w:lang w:val="en-US"/>
        </w:rPr>
        <w:t xml:space="preserve"> </w:t>
      </w:r>
      <w:r w:rsidR="0066679C" w:rsidRPr="0066679C">
        <w:rPr>
          <w:sz w:val="16"/>
          <w:szCs w:val="16"/>
          <w:lang w:val="en-US"/>
        </w:rPr>
        <w:t>understood</w:t>
      </w:r>
      <w:r w:rsidR="0066679C" w:rsidRPr="0003430D">
        <w:rPr>
          <w:sz w:val="16"/>
          <w:szCs w:val="16"/>
          <w:lang w:val="en-US"/>
        </w:rPr>
        <w:t xml:space="preserve"> </w:t>
      </w:r>
      <w:r w:rsidR="0066679C" w:rsidRPr="0066679C">
        <w:rPr>
          <w:sz w:val="16"/>
          <w:szCs w:val="16"/>
          <w:lang w:val="en-US"/>
        </w:rPr>
        <w:t>as</w:t>
      </w:r>
      <w:r w:rsidR="0066679C" w:rsidRPr="0003430D">
        <w:rPr>
          <w:sz w:val="16"/>
          <w:szCs w:val="16"/>
          <w:lang w:val="en-US"/>
        </w:rPr>
        <w:t xml:space="preserve"> </w:t>
      </w:r>
      <w:r w:rsidR="0066679C" w:rsidRPr="0066679C">
        <w:rPr>
          <w:sz w:val="16"/>
          <w:szCs w:val="16"/>
          <w:lang w:val="en-US"/>
        </w:rPr>
        <w:t>persons</w:t>
      </w:r>
      <w:r w:rsidR="0066679C" w:rsidRPr="0003430D">
        <w:rPr>
          <w:sz w:val="16"/>
          <w:szCs w:val="16"/>
          <w:lang w:val="en-US"/>
        </w:rPr>
        <w:t xml:space="preserve"> </w:t>
      </w:r>
      <w:r w:rsidR="0066679C" w:rsidRPr="0066679C">
        <w:rPr>
          <w:sz w:val="16"/>
          <w:szCs w:val="16"/>
          <w:lang w:val="en-US"/>
        </w:rPr>
        <w:t>who</w:t>
      </w:r>
      <w:r w:rsidR="0066679C" w:rsidRPr="0003430D">
        <w:rPr>
          <w:sz w:val="16"/>
          <w:szCs w:val="16"/>
          <w:lang w:val="en-US"/>
        </w:rPr>
        <w:t xml:space="preserve"> </w:t>
      </w:r>
      <w:r w:rsidR="0066679C" w:rsidRPr="0066679C">
        <w:rPr>
          <w:sz w:val="16"/>
          <w:szCs w:val="16"/>
          <w:lang w:val="en-US"/>
        </w:rPr>
        <w:t>have</w:t>
      </w:r>
      <w:r w:rsidR="0066679C" w:rsidRPr="0003430D">
        <w:rPr>
          <w:sz w:val="16"/>
          <w:szCs w:val="16"/>
          <w:lang w:val="en-US"/>
        </w:rPr>
        <w:t xml:space="preserve"> </w:t>
      </w:r>
      <w:r w:rsidR="0066679C" w:rsidRPr="0066679C">
        <w:rPr>
          <w:sz w:val="16"/>
          <w:szCs w:val="16"/>
          <w:lang w:val="en-US"/>
        </w:rPr>
        <w:t>entered</w:t>
      </w:r>
      <w:r w:rsidR="0066679C" w:rsidRPr="0003430D">
        <w:rPr>
          <w:sz w:val="16"/>
          <w:szCs w:val="16"/>
          <w:lang w:val="en-US"/>
        </w:rPr>
        <w:t xml:space="preserve"> </w:t>
      </w:r>
      <w:r w:rsidR="0066679C" w:rsidRPr="0066679C">
        <w:rPr>
          <w:sz w:val="16"/>
          <w:szCs w:val="16"/>
          <w:lang w:val="en-US"/>
        </w:rPr>
        <w:t>into</w:t>
      </w:r>
      <w:r w:rsidR="0066679C" w:rsidRPr="0003430D">
        <w:rPr>
          <w:sz w:val="16"/>
          <w:szCs w:val="16"/>
          <w:lang w:val="en-US"/>
        </w:rPr>
        <w:t xml:space="preserve"> </w:t>
      </w:r>
      <w:r w:rsidR="0066679C" w:rsidRPr="0066679C">
        <w:rPr>
          <w:sz w:val="16"/>
          <w:szCs w:val="16"/>
          <w:lang w:val="en-US"/>
        </w:rPr>
        <w:t>an</w:t>
      </w:r>
      <w:r w:rsidR="0066679C" w:rsidRPr="0003430D">
        <w:rPr>
          <w:sz w:val="16"/>
          <w:szCs w:val="16"/>
          <w:lang w:val="en-US"/>
        </w:rPr>
        <w:t xml:space="preserve"> </w:t>
      </w:r>
      <w:r w:rsidR="0066679C" w:rsidRPr="0066679C">
        <w:rPr>
          <w:sz w:val="16"/>
          <w:szCs w:val="16"/>
          <w:lang w:val="en-US"/>
        </w:rPr>
        <w:t>agreement</w:t>
      </w:r>
      <w:r w:rsidR="0066679C" w:rsidRPr="0003430D">
        <w:rPr>
          <w:sz w:val="16"/>
          <w:szCs w:val="16"/>
          <w:lang w:val="en-US"/>
        </w:rPr>
        <w:t xml:space="preserve"> </w:t>
      </w:r>
      <w:r w:rsidR="0066679C" w:rsidRPr="0066679C">
        <w:rPr>
          <w:sz w:val="16"/>
          <w:szCs w:val="16"/>
          <w:lang w:val="en-US"/>
        </w:rPr>
        <w:t>with</w:t>
      </w:r>
      <w:r w:rsidR="0066679C" w:rsidRPr="0003430D">
        <w:rPr>
          <w:sz w:val="16"/>
          <w:szCs w:val="16"/>
          <w:lang w:val="en-US"/>
        </w:rPr>
        <w:t xml:space="preserve"> </w:t>
      </w:r>
      <w:r w:rsidR="0066679C" w:rsidRPr="0066679C">
        <w:rPr>
          <w:sz w:val="16"/>
          <w:szCs w:val="16"/>
          <w:lang w:val="en-US"/>
        </w:rPr>
        <w:t>the</w:t>
      </w:r>
      <w:r w:rsidR="0066679C" w:rsidRPr="0003430D">
        <w:rPr>
          <w:sz w:val="16"/>
          <w:szCs w:val="16"/>
          <w:lang w:val="en-US"/>
        </w:rPr>
        <w:t xml:space="preserve"> </w:t>
      </w:r>
      <w:r w:rsidR="0066679C" w:rsidRPr="0066679C">
        <w:rPr>
          <w:sz w:val="16"/>
          <w:szCs w:val="16"/>
          <w:lang w:val="en-US"/>
        </w:rPr>
        <w:t>Bank</w:t>
      </w:r>
      <w:r w:rsidR="0066679C" w:rsidRPr="0003430D">
        <w:rPr>
          <w:sz w:val="16"/>
          <w:szCs w:val="16"/>
          <w:lang w:val="en-US"/>
        </w:rPr>
        <w:t xml:space="preserve"> </w:t>
      </w:r>
      <w:r w:rsidR="0066679C" w:rsidRPr="0066679C">
        <w:rPr>
          <w:sz w:val="16"/>
          <w:szCs w:val="16"/>
          <w:lang w:val="en-US"/>
        </w:rPr>
        <w:t>that</w:t>
      </w:r>
      <w:r w:rsidR="0066679C" w:rsidRPr="0003430D">
        <w:rPr>
          <w:sz w:val="16"/>
          <w:szCs w:val="16"/>
          <w:lang w:val="en-US"/>
        </w:rPr>
        <w:t xml:space="preserve"> </w:t>
      </w:r>
      <w:r w:rsidR="0066679C" w:rsidRPr="0066679C">
        <w:rPr>
          <w:sz w:val="16"/>
          <w:szCs w:val="16"/>
          <w:lang w:val="en-US"/>
        </w:rPr>
        <w:t>ensures</w:t>
      </w:r>
      <w:r w:rsidR="0066679C" w:rsidRPr="0003430D">
        <w:rPr>
          <w:sz w:val="16"/>
          <w:szCs w:val="16"/>
          <w:lang w:val="en-US"/>
        </w:rPr>
        <w:t xml:space="preserve"> </w:t>
      </w:r>
      <w:r w:rsidR="0066679C" w:rsidRPr="0066679C">
        <w:rPr>
          <w:sz w:val="16"/>
          <w:szCs w:val="16"/>
          <w:lang w:val="en-US"/>
        </w:rPr>
        <w:t>compliance</w:t>
      </w:r>
      <w:r w:rsidR="0066679C" w:rsidRPr="0003430D">
        <w:rPr>
          <w:sz w:val="16"/>
          <w:szCs w:val="16"/>
          <w:lang w:val="en-US"/>
        </w:rPr>
        <w:t xml:space="preserve"> </w:t>
      </w:r>
      <w:r w:rsidR="0066679C" w:rsidRPr="0066679C">
        <w:rPr>
          <w:sz w:val="16"/>
          <w:szCs w:val="16"/>
          <w:lang w:val="en-US"/>
        </w:rPr>
        <w:t>with</w:t>
      </w:r>
      <w:r w:rsidR="0066679C" w:rsidRPr="0003430D">
        <w:rPr>
          <w:sz w:val="16"/>
          <w:szCs w:val="16"/>
          <w:lang w:val="en-US"/>
        </w:rPr>
        <w:t xml:space="preserve"> </w:t>
      </w:r>
      <w:r w:rsidR="0066679C" w:rsidRPr="0066679C">
        <w:rPr>
          <w:sz w:val="16"/>
          <w:szCs w:val="16"/>
          <w:lang w:val="en-US"/>
        </w:rPr>
        <w:t>the</w:t>
      </w:r>
      <w:r w:rsidR="0066679C" w:rsidRPr="0003430D">
        <w:rPr>
          <w:sz w:val="16"/>
          <w:szCs w:val="16"/>
          <w:lang w:val="en-US"/>
        </w:rPr>
        <w:t xml:space="preserve"> </w:t>
      </w:r>
      <w:r w:rsidR="0066679C" w:rsidRPr="0066679C">
        <w:rPr>
          <w:sz w:val="16"/>
          <w:szCs w:val="16"/>
          <w:lang w:val="en-US"/>
        </w:rPr>
        <w:t>requirements</w:t>
      </w:r>
      <w:r w:rsidR="0066679C" w:rsidRPr="0003430D">
        <w:rPr>
          <w:sz w:val="16"/>
          <w:szCs w:val="16"/>
          <w:lang w:val="en-US"/>
        </w:rPr>
        <w:t xml:space="preserve"> </w:t>
      </w:r>
      <w:r w:rsidR="0066679C" w:rsidRPr="0066679C">
        <w:rPr>
          <w:sz w:val="16"/>
          <w:szCs w:val="16"/>
          <w:lang w:val="en-US"/>
        </w:rPr>
        <w:t>of</w:t>
      </w:r>
      <w:r w:rsidR="0066679C" w:rsidRPr="0003430D">
        <w:rPr>
          <w:sz w:val="16"/>
          <w:szCs w:val="16"/>
          <w:lang w:val="en-US"/>
        </w:rPr>
        <w:t xml:space="preserve"> </w:t>
      </w:r>
      <w:r w:rsidR="0066679C" w:rsidRPr="0066679C">
        <w:rPr>
          <w:sz w:val="16"/>
          <w:szCs w:val="16"/>
          <w:lang w:val="en-US"/>
        </w:rPr>
        <w:t>Federal</w:t>
      </w:r>
      <w:r w:rsidR="0066679C" w:rsidRPr="0003430D">
        <w:rPr>
          <w:sz w:val="16"/>
          <w:szCs w:val="16"/>
          <w:lang w:val="en-US"/>
        </w:rPr>
        <w:t xml:space="preserve"> </w:t>
      </w:r>
      <w:r w:rsidR="0066679C" w:rsidRPr="0066679C">
        <w:rPr>
          <w:sz w:val="16"/>
          <w:szCs w:val="16"/>
          <w:lang w:val="en-US"/>
        </w:rPr>
        <w:t>Law</w:t>
      </w:r>
      <w:r w:rsidR="0066679C" w:rsidRPr="0003430D">
        <w:rPr>
          <w:sz w:val="16"/>
          <w:szCs w:val="16"/>
          <w:lang w:val="en-US"/>
        </w:rPr>
        <w:t xml:space="preserve"> </w:t>
      </w:r>
      <w:r w:rsidR="0066679C" w:rsidRPr="0066679C">
        <w:rPr>
          <w:sz w:val="16"/>
          <w:szCs w:val="16"/>
          <w:lang w:val="en-US"/>
        </w:rPr>
        <w:t>No</w:t>
      </w:r>
      <w:r w:rsidR="0066679C" w:rsidRPr="0003430D">
        <w:rPr>
          <w:sz w:val="16"/>
          <w:szCs w:val="16"/>
          <w:lang w:val="en-US"/>
        </w:rPr>
        <w:t>. 152-</w:t>
      </w:r>
      <w:r w:rsidR="0066679C" w:rsidRPr="0066679C">
        <w:rPr>
          <w:sz w:val="16"/>
          <w:szCs w:val="16"/>
          <w:lang w:val="en-US"/>
        </w:rPr>
        <w:t>FZ</w:t>
      </w:r>
      <w:r w:rsidR="0066679C" w:rsidRPr="0003430D">
        <w:rPr>
          <w:sz w:val="16"/>
          <w:szCs w:val="16"/>
          <w:lang w:val="en-US"/>
        </w:rPr>
        <w:t xml:space="preserve"> </w:t>
      </w:r>
      <w:r w:rsidR="0066679C" w:rsidRPr="0066679C">
        <w:rPr>
          <w:sz w:val="16"/>
          <w:szCs w:val="16"/>
          <w:lang w:val="en-US"/>
        </w:rPr>
        <w:t>dated</w:t>
      </w:r>
      <w:r w:rsidR="0066679C" w:rsidRPr="0003430D">
        <w:rPr>
          <w:sz w:val="16"/>
          <w:szCs w:val="16"/>
          <w:lang w:val="en-US"/>
        </w:rPr>
        <w:t xml:space="preserve"> 27.07. </w:t>
      </w:r>
      <w:r w:rsidR="0066679C" w:rsidRPr="0066679C">
        <w:rPr>
          <w:sz w:val="16"/>
          <w:szCs w:val="16"/>
          <w:lang w:val="en-US"/>
        </w:rPr>
        <w:t>2006 "On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17" w:rsidRDefault="00D61017">
    <w:pPr>
      <w:pStyle w:val="a3"/>
    </w:pPr>
    <w:r>
      <w:rPr>
        <w:noProof/>
        <w:lang w:eastAsia="ru-RU"/>
      </w:rPr>
      <w:drawing>
        <wp:inline distT="0" distB="0" distL="0" distR="0" wp14:anchorId="35402413" wp14:editId="78B4BB0D">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435B"/>
    <w:multiLevelType w:val="hybridMultilevel"/>
    <w:tmpl w:val="DAF0A6A0"/>
    <w:lvl w:ilvl="0" w:tplc="04190001">
      <w:start w:val="1"/>
      <w:numFmt w:val="bullet"/>
      <w:lvlText w:val=""/>
      <w:lvlJc w:val="left"/>
      <w:pPr>
        <w:ind w:left="1068" w:hanging="360"/>
      </w:pPr>
      <w:rPr>
        <w:rFonts w:ascii="Symbol" w:hAnsi="Symbol"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E92044"/>
    <w:multiLevelType w:val="hybridMultilevel"/>
    <w:tmpl w:val="1BA85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00"/>
    <w:rsid w:val="0003430D"/>
    <w:rsid w:val="0004361E"/>
    <w:rsid w:val="00046D70"/>
    <w:rsid w:val="0005100D"/>
    <w:rsid w:val="00077983"/>
    <w:rsid w:val="000849DC"/>
    <w:rsid w:val="00090D8C"/>
    <w:rsid w:val="00093DB5"/>
    <w:rsid w:val="000C671F"/>
    <w:rsid w:val="000D5DB4"/>
    <w:rsid w:val="000D74D3"/>
    <w:rsid w:val="001054C4"/>
    <w:rsid w:val="001220EF"/>
    <w:rsid w:val="0013332B"/>
    <w:rsid w:val="00134DE8"/>
    <w:rsid w:val="001421B0"/>
    <w:rsid w:val="001468A2"/>
    <w:rsid w:val="0015532A"/>
    <w:rsid w:val="00161A08"/>
    <w:rsid w:val="00171978"/>
    <w:rsid w:val="0017589B"/>
    <w:rsid w:val="00191A12"/>
    <w:rsid w:val="001A3A25"/>
    <w:rsid w:val="001B0921"/>
    <w:rsid w:val="001C3509"/>
    <w:rsid w:val="001C6A4F"/>
    <w:rsid w:val="001F3537"/>
    <w:rsid w:val="001F5312"/>
    <w:rsid w:val="00212E28"/>
    <w:rsid w:val="0026166C"/>
    <w:rsid w:val="0026617E"/>
    <w:rsid w:val="00274EE6"/>
    <w:rsid w:val="00281D33"/>
    <w:rsid w:val="0028471A"/>
    <w:rsid w:val="00286F63"/>
    <w:rsid w:val="002B0B9F"/>
    <w:rsid w:val="002E42A9"/>
    <w:rsid w:val="002E4B1E"/>
    <w:rsid w:val="002F1A26"/>
    <w:rsid w:val="002F6744"/>
    <w:rsid w:val="002F6FD5"/>
    <w:rsid w:val="002F747D"/>
    <w:rsid w:val="00302A67"/>
    <w:rsid w:val="0031236D"/>
    <w:rsid w:val="003140BE"/>
    <w:rsid w:val="003207A1"/>
    <w:rsid w:val="003321F1"/>
    <w:rsid w:val="00332DEA"/>
    <w:rsid w:val="00343F39"/>
    <w:rsid w:val="00371DC7"/>
    <w:rsid w:val="00372264"/>
    <w:rsid w:val="00384328"/>
    <w:rsid w:val="00384706"/>
    <w:rsid w:val="0039784E"/>
    <w:rsid w:val="003A6476"/>
    <w:rsid w:val="003A6C1B"/>
    <w:rsid w:val="003B6094"/>
    <w:rsid w:val="003C1E82"/>
    <w:rsid w:val="003E0A78"/>
    <w:rsid w:val="003E109A"/>
    <w:rsid w:val="003F3AAB"/>
    <w:rsid w:val="0041118A"/>
    <w:rsid w:val="00423774"/>
    <w:rsid w:val="00426890"/>
    <w:rsid w:val="004417DD"/>
    <w:rsid w:val="00491986"/>
    <w:rsid w:val="0051130A"/>
    <w:rsid w:val="00536443"/>
    <w:rsid w:val="00572C55"/>
    <w:rsid w:val="00581223"/>
    <w:rsid w:val="00593BA6"/>
    <w:rsid w:val="005D1EC0"/>
    <w:rsid w:val="005D5986"/>
    <w:rsid w:val="00613E65"/>
    <w:rsid w:val="00623239"/>
    <w:rsid w:val="00623D14"/>
    <w:rsid w:val="0063677D"/>
    <w:rsid w:val="0064047B"/>
    <w:rsid w:val="00641431"/>
    <w:rsid w:val="00662A5F"/>
    <w:rsid w:val="0066679C"/>
    <w:rsid w:val="00670DB1"/>
    <w:rsid w:val="00684731"/>
    <w:rsid w:val="006A58AF"/>
    <w:rsid w:val="006C4D55"/>
    <w:rsid w:val="006E0F56"/>
    <w:rsid w:val="006F3378"/>
    <w:rsid w:val="006F58DF"/>
    <w:rsid w:val="0074791E"/>
    <w:rsid w:val="00766BE2"/>
    <w:rsid w:val="007A4DD2"/>
    <w:rsid w:val="007E1B53"/>
    <w:rsid w:val="007E5797"/>
    <w:rsid w:val="007F0DB3"/>
    <w:rsid w:val="007F1B31"/>
    <w:rsid w:val="00803104"/>
    <w:rsid w:val="008304FE"/>
    <w:rsid w:val="00845063"/>
    <w:rsid w:val="00850900"/>
    <w:rsid w:val="00850BE2"/>
    <w:rsid w:val="0086712A"/>
    <w:rsid w:val="0087026B"/>
    <w:rsid w:val="00874E02"/>
    <w:rsid w:val="008754FC"/>
    <w:rsid w:val="00882834"/>
    <w:rsid w:val="008B4361"/>
    <w:rsid w:val="00916997"/>
    <w:rsid w:val="00933F9F"/>
    <w:rsid w:val="009365C1"/>
    <w:rsid w:val="00952F81"/>
    <w:rsid w:val="00956F64"/>
    <w:rsid w:val="0098001F"/>
    <w:rsid w:val="009807BE"/>
    <w:rsid w:val="00981BA5"/>
    <w:rsid w:val="009A4D18"/>
    <w:rsid w:val="009A7062"/>
    <w:rsid w:val="009F3A30"/>
    <w:rsid w:val="00A13103"/>
    <w:rsid w:val="00A17D00"/>
    <w:rsid w:val="00A258D5"/>
    <w:rsid w:val="00A30427"/>
    <w:rsid w:val="00A34AA4"/>
    <w:rsid w:val="00A45861"/>
    <w:rsid w:val="00A617DF"/>
    <w:rsid w:val="00AC6925"/>
    <w:rsid w:val="00AF1300"/>
    <w:rsid w:val="00B04E94"/>
    <w:rsid w:val="00B25D56"/>
    <w:rsid w:val="00B264C8"/>
    <w:rsid w:val="00B61B1E"/>
    <w:rsid w:val="00B7399D"/>
    <w:rsid w:val="00B96D28"/>
    <w:rsid w:val="00BB2870"/>
    <w:rsid w:val="00BE2591"/>
    <w:rsid w:val="00C000AD"/>
    <w:rsid w:val="00C04C12"/>
    <w:rsid w:val="00C1160C"/>
    <w:rsid w:val="00C11912"/>
    <w:rsid w:val="00C168EA"/>
    <w:rsid w:val="00C45DB1"/>
    <w:rsid w:val="00C5086A"/>
    <w:rsid w:val="00CC430E"/>
    <w:rsid w:val="00CD2BAB"/>
    <w:rsid w:val="00D32BE3"/>
    <w:rsid w:val="00D357F9"/>
    <w:rsid w:val="00D412E9"/>
    <w:rsid w:val="00D61017"/>
    <w:rsid w:val="00D77A31"/>
    <w:rsid w:val="00D83AA5"/>
    <w:rsid w:val="00DC0A4D"/>
    <w:rsid w:val="00DE1CA2"/>
    <w:rsid w:val="00DE3E74"/>
    <w:rsid w:val="00DE65AC"/>
    <w:rsid w:val="00DE6F8D"/>
    <w:rsid w:val="00E151B2"/>
    <w:rsid w:val="00E16FA7"/>
    <w:rsid w:val="00E34ABE"/>
    <w:rsid w:val="00E50082"/>
    <w:rsid w:val="00E922E7"/>
    <w:rsid w:val="00EA76A9"/>
    <w:rsid w:val="00EB3115"/>
    <w:rsid w:val="00EB546A"/>
    <w:rsid w:val="00EF6647"/>
    <w:rsid w:val="00F029B6"/>
    <w:rsid w:val="00FA6754"/>
    <w:rsid w:val="00FB37EA"/>
    <w:rsid w:val="00FD4420"/>
    <w:rsid w:val="00FE6A2C"/>
    <w:rsid w:val="00FF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C333E"/>
  <w15:docId w15:val="{14A4228A-6AE2-42A8-9B75-727DE34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03"/>
    <w:pPr>
      <w:jc w:val="both"/>
    </w:pPr>
    <w:rPr>
      <w:rFonts w:ascii="Arial" w:hAnsi="Arial"/>
      <w:sz w:val="22"/>
      <w:szCs w:val="24"/>
      <w:lang w:eastAsia="en-US"/>
    </w:rPr>
  </w:style>
  <w:style w:type="paragraph" w:styleId="2">
    <w:name w:val="heading 2"/>
    <w:basedOn w:val="a"/>
    <w:next w:val="a"/>
    <w:link w:val="20"/>
    <w:uiPriority w:val="99"/>
    <w:qFormat/>
    <w:rsid w:val="0063677D"/>
    <w:pPr>
      <w:keepNext/>
      <w:numPr>
        <w:ilvl w:val="12"/>
      </w:numPr>
      <w:jc w:val="center"/>
      <w:outlineLvl w:val="1"/>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103"/>
    <w:pPr>
      <w:tabs>
        <w:tab w:val="center" w:pos="4677"/>
        <w:tab w:val="right" w:pos="9355"/>
      </w:tabs>
    </w:pPr>
  </w:style>
  <w:style w:type="paragraph" w:styleId="a5">
    <w:name w:val="Balloon Text"/>
    <w:basedOn w:val="a"/>
    <w:semiHidden/>
    <w:rsid w:val="00343F39"/>
    <w:rPr>
      <w:rFonts w:ascii="Tahoma" w:hAnsi="Tahoma" w:cs="Tahoma"/>
      <w:sz w:val="16"/>
      <w:szCs w:val="16"/>
    </w:rPr>
  </w:style>
  <w:style w:type="paragraph" w:styleId="a6">
    <w:name w:val="footer"/>
    <w:basedOn w:val="a"/>
    <w:link w:val="a7"/>
    <w:uiPriority w:val="99"/>
    <w:rsid w:val="001220EF"/>
    <w:pPr>
      <w:tabs>
        <w:tab w:val="center" w:pos="4677"/>
        <w:tab w:val="right" w:pos="9355"/>
      </w:tabs>
    </w:pPr>
  </w:style>
  <w:style w:type="character" w:customStyle="1" w:styleId="a7">
    <w:name w:val="Нижний колонтитул Знак"/>
    <w:link w:val="a6"/>
    <w:uiPriority w:val="99"/>
    <w:rsid w:val="001220EF"/>
    <w:rPr>
      <w:rFonts w:ascii="Arial" w:hAnsi="Arial"/>
      <w:sz w:val="22"/>
      <w:szCs w:val="24"/>
      <w:lang w:eastAsia="en-US"/>
    </w:rPr>
  </w:style>
  <w:style w:type="character" w:customStyle="1" w:styleId="a4">
    <w:name w:val="Верхний колонтитул Знак"/>
    <w:link w:val="a3"/>
    <w:uiPriority w:val="99"/>
    <w:rsid w:val="001220EF"/>
    <w:rPr>
      <w:rFonts w:ascii="Arial" w:hAnsi="Arial"/>
      <w:sz w:val="22"/>
      <w:szCs w:val="24"/>
      <w:lang w:eastAsia="en-US"/>
    </w:rPr>
  </w:style>
  <w:style w:type="character" w:styleId="a8">
    <w:name w:val="annotation reference"/>
    <w:basedOn w:val="a0"/>
    <w:uiPriority w:val="99"/>
    <w:rsid w:val="00384328"/>
    <w:rPr>
      <w:sz w:val="16"/>
      <w:szCs w:val="16"/>
    </w:rPr>
  </w:style>
  <w:style w:type="paragraph" w:styleId="a9">
    <w:name w:val="annotation text"/>
    <w:basedOn w:val="a"/>
    <w:link w:val="aa"/>
    <w:uiPriority w:val="99"/>
    <w:rsid w:val="00384328"/>
    <w:rPr>
      <w:sz w:val="20"/>
      <w:szCs w:val="20"/>
    </w:rPr>
  </w:style>
  <w:style w:type="character" w:customStyle="1" w:styleId="aa">
    <w:name w:val="Текст примечания Знак"/>
    <w:basedOn w:val="a0"/>
    <w:link w:val="a9"/>
    <w:uiPriority w:val="99"/>
    <w:rsid w:val="00384328"/>
    <w:rPr>
      <w:rFonts w:ascii="Arial" w:hAnsi="Arial"/>
      <w:lang w:eastAsia="en-US"/>
    </w:rPr>
  </w:style>
  <w:style w:type="paragraph" w:styleId="ab">
    <w:name w:val="annotation subject"/>
    <w:basedOn w:val="a9"/>
    <w:next w:val="a9"/>
    <w:link w:val="ac"/>
    <w:rsid w:val="00384328"/>
    <w:rPr>
      <w:b/>
      <w:bCs/>
    </w:rPr>
  </w:style>
  <w:style w:type="character" w:customStyle="1" w:styleId="ac">
    <w:name w:val="Тема примечания Знак"/>
    <w:basedOn w:val="aa"/>
    <w:link w:val="ab"/>
    <w:rsid w:val="00384328"/>
    <w:rPr>
      <w:rFonts w:ascii="Arial" w:hAnsi="Arial"/>
      <w:b/>
      <w:bCs/>
      <w:lang w:eastAsia="en-US"/>
    </w:rPr>
  </w:style>
  <w:style w:type="paragraph" w:styleId="ad">
    <w:name w:val="footnote text"/>
    <w:basedOn w:val="a"/>
    <w:link w:val="ae"/>
    <w:uiPriority w:val="99"/>
    <w:rsid w:val="00E922E7"/>
    <w:rPr>
      <w:sz w:val="20"/>
      <w:szCs w:val="20"/>
    </w:rPr>
  </w:style>
  <w:style w:type="character" w:customStyle="1" w:styleId="ae">
    <w:name w:val="Текст сноски Знак"/>
    <w:basedOn w:val="a0"/>
    <w:link w:val="ad"/>
    <w:uiPriority w:val="99"/>
    <w:rsid w:val="00E922E7"/>
    <w:rPr>
      <w:rFonts w:ascii="Arial" w:hAnsi="Arial"/>
      <w:lang w:eastAsia="en-US"/>
    </w:rPr>
  </w:style>
  <w:style w:type="character" w:styleId="af">
    <w:name w:val="footnote reference"/>
    <w:basedOn w:val="a0"/>
    <w:uiPriority w:val="99"/>
    <w:rsid w:val="00E922E7"/>
    <w:rPr>
      <w:vertAlign w:val="superscript"/>
    </w:rPr>
  </w:style>
  <w:style w:type="paragraph" w:customStyle="1" w:styleId="Default">
    <w:name w:val="Default"/>
    <w:rsid w:val="00BE2591"/>
    <w:pPr>
      <w:autoSpaceDE w:val="0"/>
      <w:autoSpaceDN w:val="0"/>
      <w:adjustRightInd w:val="0"/>
    </w:pPr>
    <w:rPr>
      <w:rFonts w:ascii="Garamond" w:hAnsi="Garamond" w:cs="Garamond"/>
      <w:color w:val="000000"/>
      <w:sz w:val="24"/>
      <w:szCs w:val="24"/>
    </w:rPr>
  </w:style>
  <w:style w:type="table" w:styleId="af0">
    <w:name w:val="Table Grid"/>
    <w:basedOn w:val="a1"/>
    <w:rsid w:val="00BE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45861"/>
    <w:pPr>
      <w:ind w:left="720"/>
      <w:contextualSpacing/>
    </w:pPr>
  </w:style>
  <w:style w:type="paragraph" w:styleId="21">
    <w:name w:val="Body Text 2"/>
    <w:basedOn w:val="a"/>
    <w:link w:val="22"/>
    <w:uiPriority w:val="99"/>
    <w:rsid w:val="0031236D"/>
    <w:rPr>
      <w:rFonts w:cs="Arial"/>
      <w:i/>
      <w:iCs/>
      <w:sz w:val="20"/>
      <w:szCs w:val="20"/>
      <w:lang w:eastAsia="ru-RU"/>
    </w:rPr>
  </w:style>
  <w:style w:type="character" w:customStyle="1" w:styleId="22">
    <w:name w:val="Основной текст 2 Знак"/>
    <w:basedOn w:val="a0"/>
    <w:link w:val="21"/>
    <w:uiPriority w:val="99"/>
    <w:rsid w:val="0031236D"/>
    <w:rPr>
      <w:rFonts w:ascii="Arial" w:hAnsi="Arial" w:cs="Arial"/>
      <w:i/>
      <w:iCs/>
    </w:rPr>
  </w:style>
  <w:style w:type="paragraph" w:styleId="af2">
    <w:name w:val="Subtitle"/>
    <w:basedOn w:val="a"/>
    <w:next w:val="a"/>
    <w:link w:val="af3"/>
    <w:uiPriority w:val="11"/>
    <w:qFormat/>
    <w:rsid w:val="00641431"/>
    <w:pPr>
      <w:numPr>
        <w:ilvl w:val="1"/>
      </w:numPr>
      <w:spacing w:after="200" w:line="276" w:lineRule="auto"/>
      <w:jc w:val="left"/>
    </w:pPr>
    <w:rPr>
      <w:rFonts w:eastAsiaTheme="majorEastAsia" w:cstheme="majorBidi"/>
      <w:i/>
      <w:iCs/>
      <w:color w:val="4F81BD" w:themeColor="accent1"/>
      <w:spacing w:val="15"/>
      <w:sz w:val="20"/>
    </w:rPr>
  </w:style>
  <w:style w:type="character" w:customStyle="1" w:styleId="af3">
    <w:name w:val="Подзаголовок Знак"/>
    <w:basedOn w:val="a0"/>
    <w:link w:val="af2"/>
    <w:uiPriority w:val="11"/>
    <w:rsid w:val="00641431"/>
    <w:rPr>
      <w:rFonts w:ascii="Arial" w:eastAsiaTheme="majorEastAsia" w:hAnsi="Arial" w:cstheme="majorBidi"/>
      <w:i/>
      <w:iCs/>
      <w:color w:val="4F81BD" w:themeColor="accent1"/>
      <w:spacing w:val="15"/>
      <w:szCs w:val="24"/>
      <w:lang w:eastAsia="en-US"/>
    </w:rPr>
  </w:style>
  <w:style w:type="character" w:customStyle="1" w:styleId="20">
    <w:name w:val="Заголовок 2 Знак"/>
    <w:basedOn w:val="a0"/>
    <w:link w:val="2"/>
    <w:uiPriority w:val="99"/>
    <w:rsid w:val="0063677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MuMDkuMjAxOCAxMjo0MjowM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04E8-D861-4F86-8A2F-8C8761C541B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E72AB5B-B20C-4D98-9FF9-EA43EAD0802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74725BA-3C4C-4398-8B63-5D5A39B5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Pages>
  <Words>1201</Words>
  <Characters>6847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10</vt:lpstr>
      <vt:lpstr>Приложение № 10</vt:lpstr>
    </vt:vector>
  </TitlesOfParts>
  <Company>Bank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Enukov_DO</dc:creator>
  <dc:description>C0 - Public |j,llsaj12398**C0)knasdals|</dc:description>
  <cp:lastModifiedBy>Fayzullin Ruslan Legal</cp:lastModifiedBy>
  <cp:revision>16</cp:revision>
  <cp:lastPrinted>2013-03-01T11:17:00Z</cp:lastPrinted>
  <dcterms:created xsi:type="dcterms:W3CDTF">2018-10-30T09:13:00Z</dcterms:created>
  <dcterms:modified xsi:type="dcterms:W3CDTF">2019-04-16T08:14:00Z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53433a3d-cf93-4e1e-902f-a61a140ccfa3</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{1E4D04E8-D861-4F86-8A2F-8C8761C541BD}</vt:lpwstr>
  </property>
</Properties>
</file>